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中央企业生态环保产业发展情况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调查提纲</w:t>
      </w:r>
    </w:p>
    <w:p>
      <w:pPr>
        <w:ind w:firstLine="643" w:firstLineChars="20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一、环保产业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发展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总体情况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主要了解中央企业环保产业的发展具体情况，包括：是否有核心技术，在哪些环保领域具有优势，环保业务地域分布等。</w:t>
      </w:r>
    </w:p>
    <w:p>
      <w:pPr>
        <w:ind w:firstLine="643" w:firstLineChars="200"/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二、环保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产业存在的问题和下一步建议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分析环保业务发展中存在的主要问题或困难，并在以下几个方面提出意见和建议：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一是环保产业未来发展安排及设想，特别是</w:t>
      </w:r>
      <w:r>
        <w:rPr>
          <w:rFonts w:hint="eastAsia" w:ascii="仿宋" w:hAnsi="仿宋" w:eastAsia="仿宋" w:cs="仿宋"/>
          <w:sz w:val="32"/>
          <w:szCs w:val="32"/>
        </w:rPr>
        <w:t>参与长江大保护、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打好</w:t>
      </w:r>
      <w:r>
        <w:rPr>
          <w:rFonts w:hint="eastAsia" w:ascii="仿宋" w:hAnsi="仿宋" w:eastAsia="仿宋" w:cs="仿宋"/>
          <w:sz w:val="32"/>
          <w:szCs w:val="32"/>
        </w:rPr>
        <w:t>污染防治攻坚战等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方面的安排。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二是</w:t>
      </w:r>
      <w:r>
        <w:rPr>
          <w:rFonts w:hint="eastAsia" w:ascii="仿宋" w:hAnsi="仿宋" w:eastAsia="仿宋" w:cs="仿宋"/>
          <w:sz w:val="32"/>
          <w:szCs w:val="32"/>
        </w:rPr>
        <w:t>中央企业如何发展好环保产业的建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议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三是</w:t>
      </w:r>
      <w:r>
        <w:rPr>
          <w:rFonts w:hint="eastAsia" w:ascii="仿宋" w:hAnsi="仿宋" w:eastAsia="仿宋" w:cs="仿宋"/>
          <w:sz w:val="32"/>
          <w:szCs w:val="32"/>
        </w:rPr>
        <w:t>中央企业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间</w:t>
      </w:r>
      <w:r>
        <w:rPr>
          <w:rFonts w:hint="eastAsia" w:ascii="仿宋" w:hAnsi="仿宋" w:eastAsia="仿宋" w:cs="仿宋"/>
          <w:sz w:val="32"/>
          <w:szCs w:val="32"/>
        </w:rPr>
        <w:t>在环保产业协同发展方面的建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议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四是</w:t>
      </w:r>
      <w:r>
        <w:rPr>
          <w:rFonts w:hint="eastAsia" w:ascii="仿宋" w:hAnsi="仿宋" w:eastAsia="仿宋" w:cs="仿宋"/>
          <w:sz w:val="32"/>
          <w:szCs w:val="32"/>
        </w:rPr>
        <w:t>对国资委和相关政府部门在环保产业发展方面的建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议。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有关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细化内容填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写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《中央企业生态环保产业调查表》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（详见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附件2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,填表有关要求见《中央企业生态环保发展情况调查表填报说明》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（详见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D3910"/>
    <w:rsid w:val="15083AAE"/>
    <w:rsid w:val="44862667"/>
    <w:rsid w:val="610B1628"/>
    <w:rsid w:val="77CD23A0"/>
    <w:rsid w:val="7DC324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cp:lastPrinted>2018-05-08T07:40:44Z</cp:lastPrinted>
  <dcterms:modified xsi:type="dcterms:W3CDTF">2018-05-08T07:45:35Z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