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40" w:rsidRDefault="00F12435">
      <w:pPr>
        <w:rPr>
          <w:rFonts w:ascii="黑体" w:eastAsia="黑体" w:hAnsi="黑体" w:cs="黑体" w:hint="eastAsia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附件1</w:t>
      </w:r>
    </w:p>
    <w:p w:rsidR="00350E91" w:rsidRDefault="00350E91" w:rsidP="00350E91">
      <w:pPr>
        <w:spacing w:line="400" w:lineRule="exact"/>
        <w:rPr>
          <w:rFonts w:ascii="黑体" w:eastAsia="黑体" w:hAnsi="黑体" w:cs="黑体"/>
          <w:sz w:val="32"/>
          <w:szCs w:val="40"/>
        </w:rPr>
      </w:pPr>
    </w:p>
    <w:p w:rsidR="004E7F40" w:rsidRDefault="00F12435" w:rsidP="00350E91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52"/>
        </w:rPr>
        <w:t>2018年优秀信息化成果</w:t>
      </w:r>
    </w:p>
    <w:p w:rsidR="004E7F40" w:rsidRDefault="00F12435" w:rsidP="00350E91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52"/>
        </w:rPr>
        <w:t>xxxx(名称)</w:t>
      </w:r>
    </w:p>
    <w:p w:rsidR="004E7F40" w:rsidRDefault="004E7F40">
      <w:pPr>
        <w:rPr>
          <w:rFonts w:hint="eastAsia"/>
        </w:rPr>
      </w:pPr>
    </w:p>
    <w:p w:rsidR="00350E91" w:rsidRDefault="00350E91"/>
    <w:p w:rsidR="004E7F40" w:rsidRPr="007C6EF3" w:rsidRDefault="00F12435">
      <w:pPr>
        <w:ind w:firstLineChars="200" w:firstLine="640"/>
        <w:rPr>
          <w:rFonts w:ascii="黑体" w:eastAsia="黑体" w:hAnsi="黑体" w:cs="仿宋_GB2312"/>
          <w:sz w:val="32"/>
          <w:szCs w:val="40"/>
        </w:rPr>
      </w:pPr>
      <w:r w:rsidRPr="007C6EF3">
        <w:rPr>
          <w:rFonts w:ascii="黑体" w:eastAsia="黑体" w:hAnsi="黑体" w:cs="仿宋_GB2312" w:hint="eastAsia"/>
          <w:sz w:val="32"/>
          <w:szCs w:val="40"/>
        </w:rPr>
        <w:t>一、成果简介（80</w:t>
      </w:r>
      <w:bookmarkStart w:id="0" w:name="_GoBack"/>
      <w:bookmarkEnd w:id="0"/>
      <w:r w:rsidRPr="007C6EF3">
        <w:rPr>
          <w:rFonts w:ascii="黑体" w:eastAsia="黑体" w:hAnsi="黑体" w:cs="仿宋_GB2312" w:hint="eastAsia"/>
          <w:sz w:val="32"/>
          <w:szCs w:val="40"/>
        </w:rPr>
        <w:t>0字以内）</w:t>
      </w:r>
    </w:p>
    <w:p w:rsidR="004E7F40" w:rsidRDefault="00F12435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说明目的和背景，重点是解决企业什么问题，实施前的</w:t>
      </w:r>
    </w:p>
    <w:p w:rsidR="004E7F40" w:rsidRDefault="00F12435">
      <w:pPr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现状以及要实现的目标。</w:t>
      </w:r>
    </w:p>
    <w:p w:rsidR="004E7F40" w:rsidRPr="007C6EF3" w:rsidRDefault="00F12435">
      <w:pPr>
        <w:ind w:firstLineChars="200" w:firstLine="640"/>
        <w:rPr>
          <w:rFonts w:ascii="黑体" w:eastAsia="黑体" w:hAnsi="黑体" w:cs="仿宋_GB2312"/>
          <w:sz w:val="32"/>
          <w:szCs w:val="40"/>
        </w:rPr>
      </w:pPr>
      <w:r w:rsidRPr="007C6EF3">
        <w:rPr>
          <w:rFonts w:ascii="黑体" w:eastAsia="黑体" w:hAnsi="黑体" w:cs="仿宋_GB2312" w:hint="eastAsia"/>
          <w:sz w:val="32"/>
          <w:szCs w:val="40"/>
        </w:rPr>
        <w:t>二、解决方案及实施过程（2000字以内）</w:t>
      </w:r>
    </w:p>
    <w:p w:rsidR="004E7F40" w:rsidRDefault="00F12435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围绕企业需求和实施目标，分析影响因素，明确主要任务，说明实际方案及实施关键点。</w:t>
      </w:r>
    </w:p>
    <w:p w:rsidR="004E7F40" w:rsidRPr="007C6EF3" w:rsidRDefault="00F12435">
      <w:pPr>
        <w:ind w:firstLineChars="200" w:firstLine="640"/>
        <w:rPr>
          <w:rFonts w:ascii="黑体" w:eastAsia="黑体" w:hAnsi="黑体" w:cs="仿宋_GB2312"/>
          <w:sz w:val="32"/>
          <w:szCs w:val="40"/>
        </w:rPr>
      </w:pPr>
      <w:r w:rsidRPr="007C6EF3">
        <w:rPr>
          <w:rFonts w:ascii="黑体" w:eastAsia="黑体" w:hAnsi="黑体" w:cs="仿宋_GB2312" w:hint="eastAsia"/>
          <w:sz w:val="32"/>
          <w:szCs w:val="40"/>
        </w:rPr>
        <w:t>三、创新点（1000</w:t>
      </w:r>
      <w:r w:rsidR="007C6EF3">
        <w:rPr>
          <w:rFonts w:ascii="黑体" w:eastAsia="黑体" w:hAnsi="黑体" w:cs="仿宋_GB2312" w:hint="eastAsia"/>
          <w:sz w:val="32"/>
          <w:szCs w:val="40"/>
        </w:rPr>
        <w:t>字以内）</w:t>
      </w:r>
    </w:p>
    <w:p w:rsidR="004E7F40" w:rsidRDefault="00F12435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重点说明实践在企业内或行业内的创新点。</w:t>
      </w:r>
    </w:p>
    <w:p w:rsidR="004E7F40" w:rsidRPr="007C6EF3" w:rsidRDefault="00F12435">
      <w:pPr>
        <w:ind w:firstLineChars="200" w:firstLine="640"/>
        <w:rPr>
          <w:rFonts w:ascii="黑体" w:eastAsia="黑体" w:hAnsi="黑体" w:cs="仿宋_GB2312"/>
          <w:sz w:val="32"/>
          <w:szCs w:val="40"/>
        </w:rPr>
      </w:pPr>
      <w:r w:rsidRPr="007C6EF3">
        <w:rPr>
          <w:rFonts w:ascii="黑体" w:eastAsia="黑体" w:hAnsi="黑体" w:cs="仿宋_GB2312" w:hint="eastAsia"/>
          <w:sz w:val="32"/>
          <w:szCs w:val="40"/>
        </w:rPr>
        <w:t>四、效益及效果（1000字以内）</w:t>
      </w:r>
    </w:p>
    <w:p w:rsidR="004E7F40" w:rsidRDefault="00F12435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详细说明实施效果，包括经济效益、社会效益等，特别是实施前后的比对及今后的预计效果。重点用数据阐述经济效益或管理提升指标，并准确写明计算过程。</w:t>
      </w:r>
    </w:p>
    <w:sectPr w:rsidR="004E7F40" w:rsidSect="004E7F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FFA" w:rsidRDefault="00102FFA" w:rsidP="007C6EF3">
      <w:r>
        <w:separator/>
      </w:r>
    </w:p>
  </w:endnote>
  <w:endnote w:type="continuationSeparator" w:id="1">
    <w:p w:rsidR="00102FFA" w:rsidRDefault="00102FFA" w:rsidP="007C6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FFA" w:rsidRDefault="00102FFA" w:rsidP="007C6EF3">
      <w:r>
        <w:separator/>
      </w:r>
    </w:p>
  </w:footnote>
  <w:footnote w:type="continuationSeparator" w:id="1">
    <w:p w:rsidR="00102FFA" w:rsidRDefault="00102FFA" w:rsidP="007C6E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F40"/>
    <w:rsid w:val="00102FFA"/>
    <w:rsid w:val="00350E91"/>
    <w:rsid w:val="00497C88"/>
    <w:rsid w:val="004E7F40"/>
    <w:rsid w:val="007C6EF3"/>
    <w:rsid w:val="00F12435"/>
    <w:rsid w:val="0EA368B3"/>
    <w:rsid w:val="342B7DBF"/>
    <w:rsid w:val="4BFA2E2C"/>
    <w:rsid w:val="51350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F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C6E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6EF3"/>
    <w:rPr>
      <w:kern w:val="2"/>
      <w:sz w:val="18"/>
      <w:szCs w:val="18"/>
    </w:rPr>
  </w:style>
  <w:style w:type="paragraph" w:styleId="a4">
    <w:name w:val="footer"/>
    <w:basedOn w:val="a"/>
    <w:link w:val="Char0"/>
    <w:rsid w:val="007C6E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C6EF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汪慧珣</cp:lastModifiedBy>
  <cp:revision>3</cp:revision>
  <dcterms:created xsi:type="dcterms:W3CDTF">2014-10-29T12:08:00Z</dcterms:created>
  <dcterms:modified xsi:type="dcterms:W3CDTF">2018-04-04T03:42:00Z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