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09C" w:rsidRDefault="0078309C" w:rsidP="0078309C">
      <w:pPr>
        <w:pStyle w:val="a5"/>
        <w:spacing w:line="432" w:lineRule="auto"/>
        <w:jc w:val="center"/>
      </w:pPr>
      <w:r>
        <w:rPr>
          <w:rStyle w:val="a6"/>
          <w:rFonts w:hint="eastAsia"/>
          <w:sz w:val="36"/>
          <w:szCs w:val="36"/>
        </w:rPr>
        <w:t>中华人民共和国商务部令</w:t>
      </w:r>
    </w:p>
    <w:p w:rsidR="00134908" w:rsidRDefault="00134908" w:rsidP="0078309C">
      <w:pPr>
        <w:pStyle w:val="a5"/>
        <w:spacing w:line="432" w:lineRule="auto"/>
        <w:jc w:val="center"/>
        <w:rPr>
          <w:rStyle w:val="a6"/>
          <w:rFonts w:hint="eastAsia"/>
        </w:rPr>
      </w:pPr>
    </w:p>
    <w:p w:rsidR="0078309C" w:rsidRPr="00134908" w:rsidRDefault="0078309C" w:rsidP="0078309C">
      <w:pPr>
        <w:pStyle w:val="a5"/>
        <w:spacing w:line="432" w:lineRule="auto"/>
        <w:jc w:val="center"/>
        <w:rPr>
          <w:rFonts w:ascii="仿宋_GB2312" w:eastAsia="仿宋_GB2312" w:hint="eastAsia"/>
          <w:sz w:val="32"/>
          <w:szCs w:val="32"/>
        </w:rPr>
      </w:pPr>
      <w:r w:rsidRPr="00134908">
        <w:rPr>
          <w:rStyle w:val="a6"/>
          <w:rFonts w:ascii="仿宋_GB2312" w:eastAsia="仿宋_GB2312" w:hint="eastAsia"/>
          <w:sz w:val="32"/>
          <w:szCs w:val="32"/>
        </w:rPr>
        <w:t>2009</w:t>
      </w:r>
      <w:r w:rsidRPr="00134908">
        <w:rPr>
          <w:rFonts w:ascii="仿宋_GB2312" w:eastAsia="仿宋_GB2312" w:hint="eastAsia"/>
          <w:sz w:val="32"/>
          <w:szCs w:val="32"/>
        </w:rPr>
        <w:t xml:space="preserve"> 年 第 </w:t>
      </w:r>
      <w:r w:rsidRPr="00134908">
        <w:rPr>
          <w:rStyle w:val="a6"/>
          <w:rFonts w:ascii="仿宋_GB2312" w:eastAsia="仿宋_GB2312" w:hint="eastAsia"/>
          <w:sz w:val="32"/>
          <w:szCs w:val="32"/>
        </w:rPr>
        <w:t>3</w:t>
      </w:r>
      <w:r w:rsidRPr="00134908">
        <w:rPr>
          <w:rFonts w:ascii="仿宋_GB2312" w:eastAsia="仿宋_GB2312" w:hint="eastAsia"/>
          <w:sz w:val="32"/>
          <w:szCs w:val="32"/>
        </w:rPr>
        <w:t xml:space="preserve"> 号</w:t>
      </w:r>
    </w:p>
    <w:p w:rsidR="0078309C" w:rsidRPr="00134908" w:rsidRDefault="0078309C" w:rsidP="00134908">
      <w:pPr>
        <w:pStyle w:val="a5"/>
        <w:spacing w:line="432" w:lineRule="auto"/>
        <w:jc w:val="right"/>
        <w:rPr>
          <w:rFonts w:ascii="仿宋_GB2312" w:eastAsia="仿宋_GB2312" w:hint="eastAsia"/>
          <w:sz w:val="32"/>
          <w:szCs w:val="32"/>
        </w:rPr>
      </w:pPr>
      <w:r w:rsidRPr="00134908">
        <w:rPr>
          <w:rFonts w:ascii="仿宋_GB2312" w:eastAsia="仿宋_GB2312" w:hint="eastAsia"/>
          <w:sz w:val="32"/>
          <w:szCs w:val="32"/>
        </w:rPr>
        <w:t xml:space="preserve">　　根据《中华人民共和国技术进出口管理条例》，现公布修订后的《技术进出口合同登记管理办法》，自公布之日起30日后施行。《技术进出口合同登记管理办法》（原对外贸易经济合作部2001年第17号令）同时废止。</w:t>
      </w:r>
      <w:r w:rsidRPr="00134908">
        <w:rPr>
          <w:rFonts w:ascii="仿宋_GB2312" w:eastAsia="仿宋_GB2312" w:hint="eastAsia"/>
          <w:sz w:val="32"/>
          <w:szCs w:val="32"/>
        </w:rPr>
        <w:br/>
        <w:t xml:space="preserve">　　　　　　　　　　　　　　　　　　　　　　　　　部　长　 陈德铭</w:t>
      </w:r>
      <w:r w:rsidRPr="00134908">
        <w:rPr>
          <w:rFonts w:ascii="仿宋_GB2312" w:eastAsia="仿宋_GB2312" w:hint="eastAsia"/>
          <w:sz w:val="32"/>
          <w:szCs w:val="32"/>
        </w:rPr>
        <w:br/>
      </w:r>
      <w:proofErr w:type="gramStart"/>
      <w:r w:rsidR="00134908">
        <w:rPr>
          <w:rFonts w:ascii="仿宋_GB2312" w:eastAsia="仿宋_GB2312" w:hint="eastAsia"/>
          <w:sz w:val="32"/>
          <w:szCs w:val="32"/>
        </w:rPr>
        <w:t xml:space="preserve">　　　　　　　　　　　　　　　</w:t>
      </w:r>
      <w:proofErr w:type="gramEnd"/>
      <w:r w:rsidR="00134908">
        <w:rPr>
          <w:rFonts w:ascii="仿宋_GB2312" w:eastAsia="仿宋_GB2312" w:hint="eastAsia"/>
          <w:sz w:val="32"/>
          <w:szCs w:val="32"/>
        </w:rPr>
        <w:t xml:space="preserve">   </w:t>
      </w:r>
      <w:r w:rsidRPr="00134908">
        <w:rPr>
          <w:rFonts w:ascii="仿宋_GB2312" w:eastAsia="仿宋_GB2312" w:hint="eastAsia"/>
          <w:sz w:val="32"/>
          <w:szCs w:val="32"/>
        </w:rPr>
        <w:t>二</w:t>
      </w:r>
      <w:r w:rsidRPr="00134908">
        <w:rPr>
          <w:rFonts w:ascii="仿宋_GB2312" w:hint="eastAsia"/>
          <w:sz w:val="32"/>
          <w:szCs w:val="32"/>
        </w:rPr>
        <w:t>〇〇</w:t>
      </w:r>
      <w:r w:rsidRPr="00134908">
        <w:rPr>
          <w:rFonts w:ascii="仿宋_GB2312" w:eastAsia="仿宋_GB2312" w:hint="eastAsia"/>
          <w:sz w:val="32"/>
          <w:szCs w:val="32"/>
        </w:rPr>
        <w:t>九年二月一日</w:t>
      </w:r>
    </w:p>
    <w:p w:rsidR="0078309C" w:rsidRDefault="0078309C" w:rsidP="0078309C">
      <w:pPr>
        <w:pStyle w:val="a5"/>
        <w:spacing w:line="432" w:lineRule="auto"/>
        <w:rPr>
          <w:rFonts w:hint="eastAsia"/>
        </w:rPr>
      </w:pPr>
      <w:r>
        <w:rPr>
          <w:rFonts w:hint="eastAsia"/>
        </w:rPr>
        <w:t> </w:t>
      </w:r>
    </w:p>
    <w:p w:rsidR="00C317CB" w:rsidRDefault="00C317CB" w:rsidP="0078309C">
      <w:pPr>
        <w:pStyle w:val="a5"/>
        <w:spacing w:line="432" w:lineRule="auto"/>
      </w:pPr>
    </w:p>
    <w:p w:rsidR="0078309C" w:rsidRPr="003029B1" w:rsidRDefault="0078309C" w:rsidP="0078309C">
      <w:pPr>
        <w:pStyle w:val="a5"/>
        <w:spacing w:line="432" w:lineRule="auto"/>
        <w:jc w:val="center"/>
        <w:rPr>
          <w:rFonts w:asciiTheme="majorEastAsia" w:eastAsiaTheme="majorEastAsia" w:hAnsiTheme="majorEastAsia"/>
          <w:sz w:val="36"/>
          <w:szCs w:val="36"/>
        </w:rPr>
      </w:pPr>
      <w:r w:rsidRPr="003029B1">
        <w:rPr>
          <w:rStyle w:val="a6"/>
          <w:rFonts w:asciiTheme="majorEastAsia" w:eastAsiaTheme="majorEastAsia" w:hAnsiTheme="majorEastAsia" w:hint="eastAsia"/>
          <w:sz w:val="36"/>
          <w:szCs w:val="36"/>
        </w:rPr>
        <w:t>技术进出口合同登记管理办法</w:t>
      </w:r>
    </w:p>
    <w:p w:rsidR="0078309C" w:rsidRPr="00134908" w:rsidRDefault="0078309C" w:rsidP="0078309C">
      <w:pPr>
        <w:pStyle w:val="a5"/>
        <w:spacing w:line="432" w:lineRule="auto"/>
        <w:rPr>
          <w:rFonts w:ascii="仿宋_GB2312" w:eastAsia="仿宋_GB2312"/>
          <w:sz w:val="32"/>
          <w:szCs w:val="32"/>
        </w:rPr>
      </w:pPr>
      <w:r>
        <w:rPr>
          <w:rFonts w:hint="eastAsia"/>
        </w:rPr>
        <w:t xml:space="preserve">　　</w:t>
      </w:r>
      <w:r w:rsidRPr="00134908">
        <w:rPr>
          <w:rStyle w:val="a6"/>
          <w:rFonts w:ascii="仿宋_GB2312" w:eastAsia="仿宋_GB2312" w:hint="eastAsia"/>
          <w:sz w:val="32"/>
          <w:szCs w:val="32"/>
        </w:rPr>
        <w:t>第一条</w:t>
      </w:r>
      <w:r w:rsidRPr="00134908">
        <w:rPr>
          <w:rFonts w:ascii="仿宋_GB2312" w:eastAsia="仿宋_GB2312" w:hint="eastAsia"/>
          <w:sz w:val="32"/>
          <w:szCs w:val="32"/>
        </w:rPr>
        <w:t xml:space="preserve">　为规范自由进出口技术的管理，建立技术进出口信息管理制度，促进我国技术进出口的发展，根据《中华人民共和国技术进出口管理条例》，特制定本办法。</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第二条</w:t>
      </w:r>
      <w:r w:rsidRPr="00134908">
        <w:rPr>
          <w:rFonts w:ascii="仿宋_GB2312" w:eastAsia="仿宋_GB2312" w:hint="eastAsia"/>
          <w:sz w:val="32"/>
          <w:szCs w:val="32"/>
        </w:rPr>
        <w:t xml:space="preserve">　技术进出口合同包括专利权转让合同、专利申请权转让合同、专利实施许可合同、技术秘密许可合同、技术服务合同和含有技术进出口的其他合同。</w:t>
      </w:r>
      <w:r w:rsidRPr="00134908">
        <w:rPr>
          <w:rFonts w:ascii="仿宋_GB2312" w:eastAsia="仿宋_GB2312" w:hint="eastAsia"/>
          <w:sz w:val="32"/>
          <w:szCs w:val="32"/>
        </w:rPr>
        <w:br/>
      </w:r>
      <w:r w:rsidRPr="00134908">
        <w:rPr>
          <w:rFonts w:ascii="仿宋_GB2312" w:eastAsia="仿宋_GB2312" w:hint="eastAsia"/>
          <w:sz w:val="32"/>
          <w:szCs w:val="32"/>
        </w:rPr>
        <w:lastRenderedPageBreak/>
        <w:t xml:space="preserve">　　</w:t>
      </w:r>
      <w:r w:rsidRPr="00134908">
        <w:rPr>
          <w:rStyle w:val="a6"/>
          <w:rFonts w:ascii="仿宋_GB2312" w:eastAsia="仿宋_GB2312" w:hint="eastAsia"/>
          <w:sz w:val="32"/>
          <w:szCs w:val="32"/>
        </w:rPr>
        <w:t>第三条</w:t>
      </w:r>
      <w:r w:rsidRPr="00134908">
        <w:rPr>
          <w:rFonts w:ascii="仿宋_GB2312" w:eastAsia="仿宋_GB2312" w:hint="eastAsia"/>
          <w:sz w:val="32"/>
          <w:szCs w:val="32"/>
        </w:rPr>
        <w:t xml:space="preserve">　商务主管部门是技术进出口合同的登记管理部门。</w:t>
      </w:r>
      <w:r w:rsidRPr="00134908">
        <w:rPr>
          <w:rFonts w:ascii="仿宋_GB2312" w:eastAsia="仿宋_GB2312" w:hint="eastAsia"/>
          <w:sz w:val="32"/>
          <w:szCs w:val="32"/>
        </w:rPr>
        <w:br/>
        <w:t xml:space="preserve">　　自由进出口技术合同自依法成立时生效。</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第四条</w:t>
      </w:r>
      <w:r w:rsidRPr="00134908">
        <w:rPr>
          <w:rFonts w:ascii="仿宋_GB2312" w:eastAsia="仿宋_GB2312" w:hint="eastAsia"/>
          <w:sz w:val="32"/>
          <w:szCs w:val="32"/>
        </w:rPr>
        <w:t xml:space="preserve">　商务部负责对《政府核准的投资项目目录》和政府投资项目中由国务院或国务院投资主管部门核准或审批的项目项下的技术进口合同进行登记管理。</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第五条</w:t>
      </w:r>
      <w:r w:rsidRPr="00134908">
        <w:rPr>
          <w:rFonts w:ascii="仿宋_GB2312" w:eastAsia="仿宋_GB2312" w:hint="eastAsia"/>
          <w:sz w:val="32"/>
          <w:szCs w:val="32"/>
        </w:rPr>
        <w:t xml:space="preserve">　各省、自治区、直辖市和计划单列市商务主管部门负责对本办法第四条以外的自由进出口技术合同进行登记管理。中央管理企业的自由进出口技术合同，按属地原则到各省、自治区、直辖市和计划单列市商务主管部门办理登记。</w:t>
      </w:r>
      <w:r w:rsidRPr="00134908">
        <w:rPr>
          <w:rFonts w:ascii="仿宋_GB2312" w:eastAsia="仿宋_GB2312" w:hint="eastAsia"/>
          <w:sz w:val="32"/>
          <w:szCs w:val="32"/>
        </w:rPr>
        <w:br/>
        <w:t xml:space="preserve">　　各省、自治区、直辖市和计划单列市商务主管部门可授权下一级商务主管部门对自由进出口技术合同进行登记管理。</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第六条</w:t>
      </w:r>
      <w:r w:rsidRPr="00134908">
        <w:rPr>
          <w:rFonts w:ascii="仿宋_GB2312" w:eastAsia="仿宋_GB2312" w:hint="eastAsia"/>
          <w:sz w:val="32"/>
          <w:szCs w:val="32"/>
        </w:rPr>
        <w:t xml:space="preserve">　技术进出口经营者应在合同生效后60天内办理合同登记手续，支付方式为提成的合同除外。</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第七条</w:t>
      </w:r>
      <w:r w:rsidRPr="00134908">
        <w:rPr>
          <w:rFonts w:ascii="仿宋_GB2312" w:eastAsia="仿宋_GB2312" w:hint="eastAsia"/>
          <w:sz w:val="32"/>
          <w:szCs w:val="32"/>
        </w:rPr>
        <w:t xml:space="preserve">　支付方式为提成的合同，技术进出口经营者应在首次提成基准金额形成后60天内，履行合同登记手续，并在以后每次提成基准金额形成后，办理合同变更手续。</w:t>
      </w:r>
      <w:r w:rsidRPr="00134908">
        <w:rPr>
          <w:rFonts w:ascii="仿宋_GB2312" w:eastAsia="仿宋_GB2312" w:hint="eastAsia"/>
          <w:sz w:val="32"/>
          <w:szCs w:val="32"/>
        </w:rPr>
        <w:br/>
        <w:t xml:space="preserve">　　技术进出口经营者在办理登记和变更手续时，应提供提成基准金额的相关证明文件。</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第八条</w:t>
      </w:r>
      <w:r w:rsidRPr="00134908">
        <w:rPr>
          <w:rFonts w:ascii="仿宋_GB2312" w:eastAsia="仿宋_GB2312" w:hint="eastAsia"/>
          <w:sz w:val="32"/>
          <w:szCs w:val="32"/>
        </w:rPr>
        <w:t xml:space="preserve">　国家对自由进出口技术合同实行网上在线登</w:t>
      </w:r>
      <w:r w:rsidRPr="00134908">
        <w:rPr>
          <w:rFonts w:ascii="仿宋_GB2312" w:eastAsia="仿宋_GB2312" w:hint="eastAsia"/>
          <w:sz w:val="32"/>
          <w:szCs w:val="32"/>
        </w:rPr>
        <w:lastRenderedPageBreak/>
        <w:t>记管理。技术进出口经营者应登陆商务部政府网站上的“技术进出口合同信息管理系统”（网址：jsjckqy.fwmys.mofcom.gov.cn）进行合同登记，并</w:t>
      </w:r>
      <w:proofErr w:type="gramStart"/>
      <w:r w:rsidRPr="00134908">
        <w:rPr>
          <w:rFonts w:ascii="仿宋_GB2312" w:eastAsia="仿宋_GB2312" w:hint="eastAsia"/>
          <w:sz w:val="32"/>
          <w:szCs w:val="32"/>
        </w:rPr>
        <w:t>持技术</w:t>
      </w:r>
      <w:proofErr w:type="gramEnd"/>
      <w:r w:rsidRPr="00134908">
        <w:rPr>
          <w:rFonts w:ascii="仿宋_GB2312" w:eastAsia="仿宋_GB2312" w:hint="eastAsia"/>
          <w:sz w:val="32"/>
          <w:szCs w:val="32"/>
        </w:rPr>
        <w:t>进（出）口合同登记申请书、技术进（出）口合同副本（包括中文译本）和签约双方法律地位的证明文件，到商务主管部门履行登记手续。商务主管部门在收到上述文件起3个工作日内，对合同登记内容进行核对，并向技术进出口经营者颁发《技术进口合同登记证》或《技术出口合同登记证》。</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第九条</w:t>
      </w:r>
      <w:r w:rsidRPr="00134908">
        <w:rPr>
          <w:rFonts w:ascii="仿宋_GB2312" w:eastAsia="仿宋_GB2312" w:hint="eastAsia"/>
          <w:sz w:val="32"/>
          <w:szCs w:val="32"/>
        </w:rPr>
        <w:t xml:space="preserve">　对申请文件不符合《中华人民共和国技术进出口管理条例》第十八条、第四十条规定要求或登记记录与合同内容不一致的，商务主管部门应当在收到申请文件的3个工作日内通知技术进出口经营者补正、修改，并在收到补正的申请文件起3个工作日内，对合同登记的内容进行核对，颁发《技术进口合同登记证》或《技术出口合同登记证》。</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第十条</w:t>
      </w:r>
      <w:r w:rsidRPr="00134908">
        <w:rPr>
          <w:rFonts w:ascii="仿宋_GB2312" w:eastAsia="仿宋_GB2312" w:hint="eastAsia"/>
          <w:sz w:val="32"/>
          <w:szCs w:val="32"/>
        </w:rPr>
        <w:t xml:space="preserve">　自由进出口技术合同登记的主要内容为：</w:t>
      </w:r>
      <w:r w:rsidRPr="00134908">
        <w:rPr>
          <w:rFonts w:ascii="仿宋_GB2312" w:eastAsia="仿宋_GB2312" w:hint="eastAsia"/>
          <w:sz w:val="32"/>
          <w:szCs w:val="32"/>
        </w:rPr>
        <w:br/>
        <w:t xml:space="preserve">　　（一）合同号</w:t>
      </w:r>
      <w:r w:rsidRPr="00134908">
        <w:rPr>
          <w:rFonts w:ascii="仿宋_GB2312" w:eastAsia="仿宋_GB2312" w:hint="eastAsia"/>
          <w:sz w:val="32"/>
          <w:szCs w:val="32"/>
        </w:rPr>
        <w:br/>
        <w:t xml:space="preserve">　　（二）合同名称</w:t>
      </w:r>
      <w:r w:rsidRPr="00134908">
        <w:rPr>
          <w:rFonts w:ascii="仿宋_GB2312" w:eastAsia="仿宋_GB2312" w:hint="eastAsia"/>
          <w:sz w:val="32"/>
          <w:szCs w:val="32"/>
        </w:rPr>
        <w:br/>
        <w:t xml:space="preserve">　　（三）技术供方</w:t>
      </w:r>
      <w:r w:rsidRPr="00134908">
        <w:rPr>
          <w:rFonts w:ascii="仿宋_GB2312" w:eastAsia="仿宋_GB2312" w:hint="eastAsia"/>
          <w:sz w:val="32"/>
          <w:szCs w:val="32"/>
        </w:rPr>
        <w:br/>
        <w:t xml:space="preserve">　　（四）技术受方</w:t>
      </w:r>
      <w:r w:rsidRPr="00134908">
        <w:rPr>
          <w:rFonts w:ascii="仿宋_GB2312" w:eastAsia="仿宋_GB2312" w:hint="eastAsia"/>
          <w:sz w:val="32"/>
          <w:szCs w:val="32"/>
        </w:rPr>
        <w:br/>
        <w:t xml:space="preserve">　　（五）技术使用方</w:t>
      </w:r>
      <w:r w:rsidRPr="00134908">
        <w:rPr>
          <w:rFonts w:ascii="仿宋_GB2312" w:eastAsia="仿宋_GB2312" w:hint="eastAsia"/>
          <w:sz w:val="32"/>
          <w:szCs w:val="32"/>
        </w:rPr>
        <w:br/>
        <w:t xml:space="preserve">　　（六）合同概况</w:t>
      </w:r>
      <w:r w:rsidRPr="00134908">
        <w:rPr>
          <w:rFonts w:ascii="仿宋_GB2312" w:eastAsia="仿宋_GB2312" w:hint="eastAsia"/>
          <w:sz w:val="32"/>
          <w:szCs w:val="32"/>
        </w:rPr>
        <w:br/>
        <w:t xml:space="preserve">　　（七）合同金额</w:t>
      </w:r>
      <w:r w:rsidRPr="00134908">
        <w:rPr>
          <w:rFonts w:ascii="仿宋_GB2312" w:eastAsia="仿宋_GB2312" w:hint="eastAsia"/>
          <w:sz w:val="32"/>
          <w:szCs w:val="32"/>
        </w:rPr>
        <w:br/>
      </w:r>
      <w:r w:rsidRPr="00134908">
        <w:rPr>
          <w:rFonts w:ascii="仿宋_GB2312" w:eastAsia="仿宋_GB2312" w:hint="eastAsia"/>
          <w:sz w:val="32"/>
          <w:szCs w:val="32"/>
        </w:rPr>
        <w:lastRenderedPageBreak/>
        <w:t xml:space="preserve">　　（八）支付方式</w:t>
      </w:r>
      <w:r w:rsidRPr="00134908">
        <w:rPr>
          <w:rFonts w:ascii="仿宋_GB2312" w:eastAsia="仿宋_GB2312" w:hint="eastAsia"/>
          <w:sz w:val="32"/>
          <w:szCs w:val="32"/>
        </w:rPr>
        <w:br/>
        <w:t xml:space="preserve">　　（九）合同有效期</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第十一条</w:t>
      </w:r>
      <w:r w:rsidRPr="00134908">
        <w:rPr>
          <w:rFonts w:ascii="仿宋_GB2312" w:eastAsia="仿宋_GB2312" w:hint="eastAsia"/>
          <w:sz w:val="32"/>
          <w:szCs w:val="32"/>
        </w:rPr>
        <w:t xml:space="preserve">　国家对自由进出口技术合同号实行标准代码管理。技术进出口经营者编制技术进出口合同号应符合下述规则：</w:t>
      </w:r>
      <w:r w:rsidRPr="00134908">
        <w:rPr>
          <w:rFonts w:ascii="仿宋_GB2312" w:eastAsia="仿宋_GB2312" w:hint="eastAsia"/>
          <w:sz w:val="32"/>
          <w:szCs w:val="32"/>
        </w:rPr>
        <w:br/>
        <w:t xml:space="preserve">　　（一）合同号总长度为17位。</w:t>
      </w:r>
      <w:r w:rsidRPr="00134908">
        <w:rPr>
          <w:rFonts w:ascii="仿宋_GB2312" w:eastAsia="仿宋_GB2312" w:hint="eastAsia"/>
          <w:sz w:val="32"/>
          <w:szCs w:val="32"/>
        </w:rPr>
        <w:br/>
        <w:t xml:space="preserve">　　（二）前9位为固定号：第1-2位表示</w:t>
      </w:r>
      <w:proofErr w:type="gramStart"/>
      <w:r w:rsidRPr="00134908">
        <w:rPr>
          <w:rFonts w:ascii="仿宋_GB2312" w:eastAsia="仿宋_GB2312" w:hint="eastAsia"/>
          <w:sz w:val="32"/>
          <w:szCs w:val="32"/>
        </w:rPr>
        <w:t>制合同</w:t>
      </w:r>
      <w:proofErr w:type="gramEnd"/>
      <w:r w:rsidRPr="00134908">
        <w:rPr>
          <w:rFonts w:ascii="仿宋_GB2312" w:eastAsia="仿宋_GB2312" w:hint="eastAsia"/>
          <w:sz w:val="32"/>
          <w:szCs w:val="32"/>
        </w:rPr>
        <w:t>的年份（年代后2位）、第3-4位表示进口或出口国别地区（国标2位代码）、第5-6位表示进出口企业所在地区（国标2位代码）、第7位表示技术进出口合同标识（进口Y，出口E）、第8-9位表示进出口技术的行业分类（国标2位代码）。后8位为企业自定义。例：01USBJE01CNTIC001。</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第十二条</w:t>
      </w:r>
      <w:r w:rsidRPr="00134908">
        <w:rPr>
          <w:rFonts w:ascii="仿宋_GB2312" w:eastAsia="仿宋_GB2312" w:hint="eastAsia"/>
          <w:sz w:val="32"/>
          <w:szCs w:val="32"/>
        </w:rPr>
        <w:t xml:space="preserve">　已登记的自由进出口技术合同若变更本办法第十条规定合同登记内容的，技术进出口经营者应当办理合同登记变更手续。</w:t>
      </w:r>
      <w:r w:rsidRPr="00134908">
        <w:rPr>
          <w:rFonts w:ascii="仿宋_GB2312" w:eastAsia="仿宋_GB2312" w:hint="eastAsia"/>
          <w:sz w:val="32"/>
          <w:szCs w:val="32"/>
        </w:rPr>
        <w:br/>
        <w:t xml:space="preserve">　　办理合同变更手续时，技术进出口经营者应登录“技术进出口合同信息管理系统”，填写合同数据变更记录表，持合同变更协议和合同数据变更记录表，到商务主管部门办理手续。商务主管部门自收到完备的变更申请材料之日起3日内办理合同变更手续。</w:t>
      </w:r>
      <w:r w:rsidRPr="00134908">
        <w:rPr>
          <w:rFonts w:ascii="仿宋_GB2312" w:eastAsia="仿宋_GB2312" w:hint="eastAsia"/>
          <w:sz w:val="32"/>
          <w:szCs w:val="32"/>
        </w:rPr>
        <w:br/>
        <w:t xml:space="preserve">　　按本办法第七条办理变更手续的，应持变更申请和合同数据变更记录表办理。</w:t>
      </w:r>
      <w:r w:rsidRPr="00134908">
        <w:rPr>
          <w:rFonts w:ascii="仿宋_GB2312" w:eastAsia="仿宋_GB2312" w:hint="eastAsia"/>
          <w:sz w:val="32"/>
          <w:szCs w:val="32"/>
        </w:rPr>
        <w:br/>
      </w:r>
      <w:r w:rsidRPr="00134908">
        <w:rPr>
          <w:rFonts w:ascii="仿宋_GB2312" w:eastAsia="仿宋_GB2312" w:hint="eastAsia"/>
          <w:sz w:val="32"/>
          <w:szCs w:val="32"/>
        </w:rPr>
        <w:lastRenderedPageBreak/>
        <w:t xml:space="preserve">　　</w:t>
      </w:r>
      <w:r w:rsidRPr="00134908">
        <w:rPr>
          <w:rStyle w:val="a6"/>
          <w:rFonts w:ascii="仿宋_GB2312" w:eastAsia="仿宋_GB2312" w:hint="eastAsia"/>
          <w:sz w:val="32"/>
          <w:szCs w:val="32"/>
        </w:rPr>
        <w:t>第十三条</w:t>
      </w:r>
      <w:r w:rsidRPr="00134908">
        <w:rPr>
          <w:rFonts w:ascii="仿宋_GB2312" w:eastAsia="仿宋_GB2312" w:hint="eastAsia"/>
          <w:sz w:val="32"/>
          <w:szCs w:val="32"/>
        </w:rPr>
        <w:t xml:space="preserve">　经登记的自由进出口技术合同在执行过程中因故中止或解除，技术进出口经营者应当</w:t>
      </w:r>
      <w:proofErr w:type="gramStart"/>
      <w:r w:rsidRPr="00134908">
        <w:rPr>
          <w:rFonts w:ascii="仿宋_GB2312" w:eastAsia="仿宋_GB2312" w:hint="eastAsia"/>
          <w:sz w:val="32"/>
          <w:szCs w:val="32"/>
        </w:rPr>
        <w:t>持技术</w:t>
      </w:r>
      <w:proofErr w:type="gramEnd"/>
      <w:r w:rsidRPr="00134908">
        <w:rPr>
          <w:rFonts w:ascii="仿宋_GB2312" w:eastAsia="仿宋_GB2312" w:hint="eastAsia"/>
          <w:sz w:val="32"/>
          <w:szCs w:val="32"/>
        </w:rPr>
        <w:t>进出口合同登记证等材料及时向商务主管部门备案。</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第十四条</w:t>
      </w:r>
      <w:r w:rsidRPr="00134908">
        <w:rPr>
          <w:rFonts w:ascii="仿宋_GB2312" w:eastAsia="仿宋_GB2312" w:hint="eastAsia"/>
          <w:sz w:val="32"/>
          <w:szCs w:val="32"/>
        </w:rPr>
        <w:t xml:space="preserve">　技术进出口合同登记证遗失，进出口经营者应公开挂失。凭挂失证明、补办申请和相关部门证明到商务主管部门办理补发手续。</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第十五条</w:t>
      </w:r>
      <w:r w:rsidRPr="00134908">
        <w:rPr>
          <w:rFonts w:ascii="仿宋_GB2312" w:eastAsia="仿宋_GB2312" w:hint="eastAsia"/>
          <w:sz w:val="32"/>
          <w:szCs w:val="32"/>
        </w:rPr>
        <w:t xml:space="preserve">　各级商务主管部门应加强对技术进出口合同登记管理部门和人员的管理，建立健全合同登记岗位责任制，加强业务培训和考核。</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第十六条</w:t>
      </w:r>
      <w:r w:rsidRPr="00134908">
        <w:rPr>
          <w:rFonts w:ascii="仿宋_GB2312" w:eastAsia="仿宋_GB2312" w:hint="eastAsia"/>
          <w:sz w:val="32"/>
          <w:szCs w:val="32"/>
        </w:rPr>
        <w:t xml:space="preserve">　中外合资、中外合作和外资企业成立时作为资本入股并作为合资章程附件的技术进口合同按外商投资企业有关法律规定办理相关手续。</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第十七条</w:t>
      </w:r>
      <w:r w:rsidRPr="00134908">
        <w:rPr>
          <w:rFonts w:ascii="仿宋_GB2312" w:eastAsia="仿宋_GB2312" w:hint="eastAsia"/>
          <w:sz w:val="32"/>
          <w:szCs w:val="32"/>
        </w:rPr>
        <w:t xml:space="preserve">　商务部负责对全国技术进出口情况进行统计并定期发布统计数据。各级商务主管部门负责对本行政区域内的技术进出口情况进行统计。</w:t>
      </w:r>
      <w:r w:rsidRPr="00134908">
        <w:rPr>
          <w:rFonts w:ascii="仿宋_GB2312" w:eastAsia="仿宋_GB2312" w:hint="eastAsia"/>
          <w:sz w:val="32"/>
          <w:szCs w:val="32"/>
        </w:rPr>
        <w:br/>
        <w:t xml:space="preserve">　　</w:t>
      </w:r>
      <w:r w:rsidRPr="00134908">
        <w:rPr>
          <w:rStyle w:val="a6"/>
          <w:rFonts w:ascii="仿宋_GB2312" w:eastAsia="仿宋_GB2312" w:hint="eastAsia"/>
          <w:sz w:val="32"/>
          <w:szCs w:val="32"/>
        </w:rPr>
        <w:t>第十八条</w:t>
      </w:r>
      <w:r w:rsidRPr="00134908">
        <w:rPr>
          <w:rFonts w:ascii="仿宋_GB2312" w:eastAsia="仿宋_GB2312" w:hint="eastAsia"/>
          <w:sz w:val="32"/>
          <w:szCs w:val="32"/>
        </w:rPr>
        <w:t xml:space="preserve">　本办法自公布之日起30日后施行。2002年1月1日起施行的《技术进出口合同登记管理办法》（对外贸易经济合作部2001年第17号令）同时废止。</w:t>
      </w:r>
    </w:p>
    <w:p w:rsidR="003C7F88" w:rsidRPr="00134908" w:rsidRDefault="003C7F88">
      <w:pPr>
        <w:rPr>
          <w:rFonts w:ascii="仿宋_GB2312" w:eastAsia="仿宋_GB2312"/>
          <w:sz w:val="32"/>
          <w:szCs w:val="32"/>
        </w:rPr>
      </w:pPr>
    </w:p>
    <w:sectPr w:rsidR="003C7F88" w:rsidRPr="00134908" w:rsidSect="003C7F8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912" w:rsidRDefault="008A7912" w:rsidP="003029B1">
      <w:r>
        <w:separator/>
      </w:r>
    </w:p>
  </w:endnote>
  <w:endnote w:type="continuationSeparator" w:id="0">
    <w:p w:rsidR="008A7912" w:rsidRDefault="008A7912" w:rsidP="003029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908" w:rsidRDefault="0013490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908" w:rsidRDefault="0013490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908" w:rsidRDefault="001349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912" w:rsidRDefault="008A7912" w:rsidP="003029B1">
      <w:r>
        <w:separator/>
      </w:r>
    </w:p>
  </w:footnote>
  <w:footnote w:type="continuationSeparator" w:id="0">
    <w:p w:rsidR="008A7912" w:rsidRDefault="008A7912" w:rsidP="003029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908" w:rsidRDefault="0013490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9B1" w:rsidRDefault="003029B1" w:rsidP="00134908">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908" w:rsidRDefault="00134908">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309C"/>
    <w:rsid w:val="00001AE6"/>
    <w:rsid w:val="00002D1A"/>
    <w:rsid w:val="0000338E"/>
    <w:rsid w:val="00003397"/>
    <w:rsid w:val="000048DF"/>
    <w:rsid w:val="00005130"/>
    <w:rsid w:val="0000550D"/>
    <w:rsid w:val="00011E92"/>
    <w:rsid w:val="0001201E"/>
    <w:rsid w:val="00014097"/>
    <w:rsid w:val="00014127"/>
    <w:rsid w:val="00020462"/>
    <w:rsid w:val="0002052D"/>
    <w:rsid w:val="000238C8"/>
    <w:rsid w:val="0002481E"/>
    <w:rsid w:val="00024EF8"/>
    <w:rsid w:val="000256E2"/>
    <w:rsid w:val="00026178"/>
    <w:rsid w:val="000308DF"/>
    <w:rsid w:val="00032C4D"/>
    <w:rsid w:val="000357C4"/>
    <w:rsid w:val="0003596A"/>
    <w:rsid w:val="000369D6"/>
    <w:rsid w:val="000374B1"/>
    <w:rsid w:val="000374FD"/>
    <w:rsid w:val="00040A53"/>
    <w:rsid w:val="00040A98"/>
    <w:rsid w:val="00046D01"/>
    <w:rsid w:val="00046D2E"/>
    <w:rsid w:val="00047277"/>
    <w:rsid w:val="000532C8"/>
    <w:rsid w:val="00057507"/>
    <w:rsid w:val="00061073"/>
    <w:rsid w:val="00063EC5"/>
    <w:rsid w:val="00065702"/>
    <w:rsid w:val="0007111B"/>
    <w:rsid w:val="00072353"/>
    <w:rsid w:val="000735A9"/>
    <w:rsid w:val="000749E6"/>
    <w:rsid w:val="00075A1A"/>
    <w:rsid w:val="00076EEF"/>
    <w:rsid w:val="00083ED1"/>
    <w:rsid w:val="00084B28"/>
    <w:rsid w:val="00085062"/>
    <w:rsid w:val="00085455"/>
    <w:rsid w:val="00092565"/>
    <w:rsid w:val="00092898"/>
    <w:rsid w:val="00092AF2"/>
    <w:rsid w:val="00093A0B"/>
    <w:rsid w:val="000950BF"/>
    <w:rsid w:val="00096ADD"/>
    <w:rsid w:val="000A1C27"/>
    <w:rsid w:val="000A44F6"/>
    <w:rsid w:val="000A47FC"/>
    <w:rsid w:val="000A71F5"/>
    <w:rsid w:val="000B1858"/>
    <w:rsid w:val="000B2706"/>
    <w:rsid w:val="000B2749"/>
    <w:rsid w:val="000B3722"/>
    <w:rsid w:val="000B4742"/>
    <w:rsid w:val="000B52BF"/>
    <w:rsid w:val="000B573C"/>
    <w:rsid w:val="000B662A"/>
    <w:rsid w:val="000C0B04"/>
    <w:rsid w:val="000C109C"/>
    <w:rsid w:val="000C1582"/>
    <w:rsid w:val="000C23D6"/>
    <w:rsid w:val="000D3FB1"/>
    <w:rsid w:val="000D774A"/>
    <w:rsid w:val="000E28A8"/>
    <w:rsid w:val="000E3C4F"/>
    <w:rsid w:val="000E44BA"/>
    <w:rsid w:val="000E4DF4"/>
    <w:rsid w:val="000E6C17"/>
    <w:rsid w:val="000F1E5D"/>
    <w:rsid w:val="000F3D4C"/>
    <w:rsid w:val="000F4670"/>
    <w:rsid w:val="000F5355"/>
    <w:rsid w:val="000F5EEC"/>
    <w:rsid w:val="000F6D79"/>
    <w:rsid w:val="000F746F"/>
    <w:rsid w:val="000F74ED"/>
    <w:rsid w:val="0010094E"/>
    <w:rsid w:val="00100C64"/>
    <w:rsid w:val="00104D0D"/>
    <w:rsid w:val="001061A5"/>
    <w:rsid w:val="00106319"/>
    <w:rsid w:val="00106780"/>
    <w:rsid w:val="00111075"/>
    <w:rsid w:val="00115068"/>
    <w:rsid w:val="00115228"/>
    <w:rsid w:val="00115C81"/>
    <w:rsid w:val="00117B8D"/>
    <w:rsid w:val="001200F8"/>
    <w:rsid w:val="00121CBF"/>
    <w:rsid w:val="00123EEB"/>
    <w:rsid w:val="00124477"/>
    <w:rsid w:val="00125870"/>
    <w:rsid w:val="00127990"/>
    <w:rsid w:val="0013021C"/>
    <w:rsid w:val="00130606"/>
    <w:rsid w:val="001310C7"/>
    <w:rsid w:val="00131F2E"/>
    <w:rsid w:val="0013352C"/>
    <w:rsid w:val="001341BF"/>
    <w:rsid w:val="00134908"/>
    <w:rsid w:val="001349D1"/>
    <w:rsid w:val="001351B0"/>
    <w:rsid w:val="00136E6E"/>
    <w:rsid w:val="0013731D"/>
    <w:rsid w:val="001375D1"/>
    <w:rsid w:val="0014025E"/>
    <w:rsid w:val="001409B0"/>
    <w:rsid w:val="00140FD3"/>
    <w:rsid w:val="001411D0"/>
    <w:rsid w:val="0014166C"/>
    <w:rsid w:val="00143819"/>
    <w:rsid w:val="0014428A"/>
    <w:rsid w:val="00144C8E"/>
    <w:rsid w:val="001462D3"/>
    <w:rsid w:val="00146817"/>
    <w:rsid w:val="00151EF9"/>
    <w:rsid w:val="00152D50"/>
    <w:rsid w:val="00155685"/>
    <w:rsid w:val="001561EE"/>
    <w:rsid w:val="001574A9"/>
    <w:rsid w:val="00170DE5"/>
    <w:rsid w:val="00171C1C"/>
    <w:rsid w:val="0017318E"/>
    <w:rsid w:val="001732B4"/>
    <w:rsid w:val="00175586"/>
    <w:rsid w:val="00175E9D"/>
    <w:rsid w:val="00176F14"/>
    <w:rsid w:val="00176FA4"/>
    <w:rsid w:val="0018038E"/>
    <w:rsid w:val="00185504"/>
    <w:rsid w:val="00187EA4"/>
    <w:rsid w:val="001903F3"/>
    <w:rsid w:val="00192B06"/>
    <w:rsid w:val="0019497C"/>
    <w:rsid w:val="00194E64"/>
    <w:rsid w:val="00195971"/>
    <w:rsid w:val="00195E06"/>
    <w:rsid w:val="0019637B"/>
    <w:rsid w:val="00197528"/>
    <w:rsid w:val="001A1851"/>
    <w:rsid w:val="001A2921"/>
    <w:rsid w:val="001A5795"/>
    <w:rsid w:val="001B241D"/>
    <w:rsid w:val="001B2B92"/>
    <w:rsid w:val="001B3143"/>
    <w:rsid w:val="001B35A9"/>
    <w:rsid w:val="001B35B1"/>
    <w:rsid w:val="001B3A1D"/>
    <w:rsid w:val="001B7F18"/>
    <w:rsid w:val="001C4FFF"/>
    <w:rsid w:val="001C5D22"/>
    <w:rsid w:val="001C72FC"/>
    <w:rsid w:val="001C7D29"/>
    <w:rsid w:val="001D0090"/>
    <w:rsid w:val="001D13C7"/>
    <w:rsid w:val="001D15B1"/>
    <w:rsid w:val="001D3F36"/>
    <w:rsid w:val="001D47AE"/>
    <w:rsid w:val="001D64C7"/>
    <w:rsid w:val="001D7FD5"/>
    <w:rsid w:val="001E2C61"/>
    <w:rsid w:val="001E351F"/>
    <w:rsid w:val="001E3753"/>
    <w:rsid w:val="001E51AE"/>
    <w:rsid w:val="001E62A4"/>
    <w:rsid w:val="001F0602"/>
    <w:rsid w:val="001F2A16"/>
    <w:rsid w:val="001F397E"/>
    <w:rsid w:val="001F46A5"/>
    <w:rsid w:val="001F4910"/>
    <w:rsid w:val="001F4FCB"/>
    <w:rsid w:val="001F77DD"/>
    <w:rsid w:val="002039F6"/>
    <w:rsid w:val="00204132"/>
    <w:rsid w:val="002064AF"/>
    <w:rsid w:val="002108BA"/>
    <w:rsid w:val="00214B48"/>
    <w:rsid w:val="0021602A"/>
    <w:rsid w:val="00216781"/>
    <w:rsid w:val="0022021B"/>
    <w:rsid w:val="0022028C"/>
    <w:rsid w:val="002205BD"/>
    <w:rsid w:val="002222B9"/>
    <w:rsid w:val="002226FE"/>
    <w:rsid w:val="00222CF3"/>
    <w:rsid w:val="002255C8"/>
    <w:rsid w:val="00226362"/>
    <w:rsid w:val="002271EE"/>
    <w:rsid w:val="002347DE"/>
    <w:rsid w:val="002373E7"/>
    <w:rsid w:val="002415E1"/>
    <w:rsid w:val="00241A42"/>
    <w:rsid w:val="00247308"/>
    <w:rsid w:val="00252B4A"/>
    <w:rsid w:val="00253729"/>
    <w:rsid w:val="00255BC7"/>
    <w:rsid w:val="00255C18"/>
    <w:rsid w:val="00255C33"/>
    <w:rsid w:val="0026699D"/>
    <w:rsid w:val="0026707B"/>
    <w:rsid w:val="0026781B"/>
    <w:rsid w:val="00267A60"/>
    <w:rsid w:val="00267EF2"/>
    <w:rsid w:val="002706E1"/>
    <w:rsid w:val="00272E46"/>
    <w:rsid w:val="002730FF"/>
    <w:rsid w:val="00273B88"/>
    <w:rsid w:val="0027470C"/>
    <w:rsid w:val="00277B5D"/>
    <w:rsid w:val="00277C02"/>
    <w:rsid w:val="00280CB2"/>
    <w:rsid w:val="0028156F"/>
    <w:rsid w:val="0028186B"/>
    <w:rsid w:val="00283D65"/>
    <w:rsid w:val="00284F3E"/>
    <w:rsid w:val="00285AB3"/>
    <w:rsid w:val="00286721"/>
    <w:rsid w:val="0029015C"/>
    <w:rsid w:val="00290B7A"/>
    <w:rsid w:val="0029279C"/>
    <w:rsid w:val="00295464"/>
    <w:rsid w:val="0029574B"/>
    <w:rsid w:val="00296083"/>
    <w:rsid w:val="00296152"/>
    <w:rsid w:val="002A10C9"/>
    <w:rsid w:val="002A1BA0"/>
    <w:rsid w:val="002A1C3D"/>
    <w:rsid w:val="002A22EF"/>
    <w:rsid w:val="002A691F"/>
    <w:rsid w:val="002A735D"/>
    <w:rsid w:val="002B08E5"/>
    <w:rsid w:val="002B5137"/>
    <w:rsid w:val="002B682F"/>
    <w:rsid w:val="002C302D"/>
    <w:rsid w:val="002C32D1"/>
    <w:rsid w:val="002C34DD"/>
    <w:rsid w:val="002C482E"/>
    <w:rsid w:val="002C5392"/>
    <w:rsid w:val="002D378B"/>
    <w:rsid w:val="002D3BE9"/>
    <w:rsid w:val="002D3CD1"/>
    <w:rsid w:val="002D3EF5"/>
    <w:rsid w:val="002D61DE"/>
    <w:rsid w:val="002E042A"/>
    <w:rsid w:val="002E0B00"/>
    <w:rsid w:val="002E335D"/>
    <w:rsid w:val="002E3D9D"/>
    <w:rsid w:val="002E4EB1"/>
    <w:rsid w:val="002E6871"/>
    <w:rsid w:val="002E7F4A"/>
    <w:rsid w:val="002F16FC"/>
    <w:rsid w:val="002F2055"/>
    <w:rsid w:val="002F3040"/>
    <w:rsid w:val="002F3339"/>
    <w:rsid w:val="002F3F46"/>
    <w:rsid w:val="002F53D0"/>
    <w:rsid w:val="002F54CE"/>
    <w:rsid w:val="00302761"/>
    <w:rsid w:val="003029B1"/>
    <w:rsid w:val="00305DB4"/>
    <w:rsid w:val="00313361"/>
    <w:rsid w:val="00313D04"/>
    <w:rsid w:val="0031754C"/>
    <w:rsid w:val="00317D4A"/>
    <w:rsid w:val="00320401"/>
    <w:rsid w:val="00321DF3"/>
    <w:rsid w:val="0032323C"/>
    <w:rsid w:val="003233B6"/>
    <w:rsid w:val="00324F1A"/>
    <w:rsid w:val="00326718"/>
    <w:rsid w:val="00327BA2"/>
    <w:rsid w:val="003305A9"/>
    <w:rsid w:val="00330A3E"/>
    <w:rsid w:val="0033175D"/>
    <w:rsid w:val="0033391E"/>
    <w:rsid w:val="00334910"/>
    <w:rsid w:val="003368CD"/>
    <w:rsid w:val="00337FDE"/>
    <w:rsid w:val="00341710"/>
    <w:rsid w:val="00342A77"/>
    <w:rsid w:val="00342D2E"/>
    <w:rsid w:val="00343D99"/>
    <w:rsid w:val="00346055"/>
    <w:rsid w:val="003466A1"/>
    <w:rsid w:val="00347333"/>
    <w:rsid w:val="003505DB"/>
    <w:rsid w:val="00351D9E"/>
    <w:rsid w:val="00351DC3"/>
    <w:rsid w:val="00352EC5"/>
    <w:rsid w:val="00353228"/>
    <w:rsid w:val="00354461"/>
    <w:rsid w:val="0035474D"/>
    <w:rsid w:val="00354ED0"/>
    <w:rsid w:val="00355228"/>
    <w:rsid w:val="00356162"/>
    <w:rsid w:val="00356DFC"/>
    <w:rsid w:val="00357A62"/>
    <w:rsid w:val="00364BD1"/>
    <w:rsid w:val="00366ECB"/>
    <w:rsid w:val="0036714C"/>
    <w:rsid w:val="003676A3"/>
    <w:rsid w:val="003705AD"/>
    <w:rsid w:val="003712BC"/>
    <w:rsid w:val="00374DA8"/>
    <w:rsid w:val="00376924"/>
    <w:rsid w:val="00376961"/>
    <w:rsid w:val="00377888"/>
    <w:rsid w:val="00380313"/>
    <w:rsid w:val="00380A07"/>
    <w:rsid w:val="003824E5"/>
    <w:rsid w:val="003866E5"/>
    <w:rsid w:val="003923F1"/>
    <w:rsid w:val="00392706"/>
    <w:rsid w:val="0039447A"/>
    <w:rsid w:val="00395ABB"/>
    <w:rsid w:val="00396534"/>
    <w:rsid w:val="003975D4"/>
    <w:rsid w:val="003A1AA1"/>
    <w:rsid w:val="003A5498"/>
    <w:rsid w:val="003A55A5"/>
    <w:rsid w:val="003A76CE"/>
    <w:rsid w:val="003B011C"/>
    <w:rsid w:val="003B0288"/>
    <w:rsid w:val="003B14E7"/>
    <w:rsid w:val="003B37BE"/>
    <w:rsid w:val="003B3C31"/>
    <w:rsid w:val="003B46F5"/>
    <w:rsid w:val="003B49F2"/>
    <w:rsid w:val="003B4CB5"/>
    <w:rsid w:val="003B4EEE"/>
    <w:rsid w:val="003B66B5"/>
    <w:rsid w:val="003C0376"/>
    <w:rsid w:val="003C2950"/>
    <w:rsid w:val="003C38B9"/>
    <w:rsid w:val="003C5879"/>
    <w:rsid w:val="003C5A8F"/>
    <w:rsid w:val="003C6B96"/>
    <w:rsid w:val="003C7690"/>
    <w:rsid w:val="003C7C2B"/>
    <w:rsid w:val="003C7F88"/>
    <w:rsid w:val="003D0D62"/>
    <w:rsid w:val="003D2220"/>
    <w:rsid w:val="003D3127"/>
    <w:rsid w:val="003D428A"/>
    <w:rsid w:val="003D6583"/>
    <w:rsid w:val="003D6F90"/>
    <w:rsid w:val="003D7208"/>
    <w:rsid w:val="003E22B1"/>
    <w:rsid w:val="003E2332"/>
    <w:rsid w:val="003E46E3"/>
    <w:rsid w:val="003E4B0C"/>
    <w:rsid w:val="003E7E21"/>
    <w:rsid w:val="003F075A"/>
    <w:rsid w:val="003F0A7E"/>
    <w:rsid w:val="003F202A"/>
    <w:rsid w:val="003F2B5D"/>
    <w:rsid w:val="003F2E2F"/>
    <w:rsid w:val="003F5D98"/>
    <w:rsid w:val="003F5DBB"/>
    <w:rsid w:val="003F60DE"/>
    <w:rsid w:val="003F79FF"/>
    <w:rsid w:val="004001A5"/>
    <w:rsid w:val="00400826"/>
    <w:rsid w:val="004012B8"/>
    <w:rsid w:val="004019A3"/>
    <w:rsid w:val="00402368"/>
    <w:rsid w:val="004043D5"/>
    <w:rsid w:val="00404E8D"/>
    <w:rsid w:val="004114D6"/>
    <w:rsid w:val="004127AD"/>
    <w:rsid w:val="0041358B"/>
    <w:rsid w:val="00420DAB"/>
    <w:rsid w:val="00420DEF"/>
    <w:rsid w:val="00421201"/>
    <w:rsid w:val="00421339"/>
    <w:rsid w:val="0042137A"/>
    <w:rsid w:val="004224DC"/>
    <w:rsid w:val="00422CBB"/>
    <w:rsid w:val="004231B7"/>
    <w:rsid w:val="004265D3"/>
    <w:rsid w:val="00426EDF"/>
    <w:rsid w:val="004336DF"/>
    <w:rsid w:val="00434064"/>
    <w:rsid w:val="0043679F"/>
    <w:rsid w:val="004375AB"/>
    <w:rsid w:val="00440E09"/>
    <w:rsid w:val="004440C0"/>
    <w:rsid w:val="00445F09"/>
    <w:rsid w:val="0044680C"/>
    <w:rsid w:val="00446F24"/>
    <w:rsid w:val="00452D3C"/>
    <w:rsid w:val="00453725"/>
    <w:rsid w:val="00454CAF"/>
    <w:rsid w:val="004566C0"/>
    <w:rsid w:val="004601B8"/>
    <w:rsid w:val="00462585"/>
    <w:rsid w:val="0046278B"/>
    <w:rsid w:val="00462DD4"/>
    <w:rsid w:val="00463D6D"/>
    <w:rsid w:val="004642CB"/>
    <w:rsid w:val="004677DC"/>
    <w:rsid w:val="004720FD"/>
    <w:rsid w:val="00473FBB"/>
    <w:rsid w:val="004742BE"/>
    <w:rsid w:val="0047501D"/>
    <w:rsid w:val="0047699D"/>
    <w:rsid w:val="00477154"/>
    <w:rsid w:val="00482A21"/>
    <w:rsid w:val="0048535E"/>
    <w:rsid w:val="00487EDB"/>
    <w:rsid w:val="004905AF"/>
    <w:rsid w:val="00491AB9"/>
    <w:rsid w:val="00492EBC"/>
    <w:rsid w:val="00494830"/>
    <w:rsid w:val="00494840"/>
    <w:rsid w:val="00495885"/>
    <w:rsid w:val="004A00C3"/>
    <w:rsid w:val="004A04C4"/>
    <w:rsid w:val="004A075E"/>
    <w:rsid w:val="004A22B0"/>
    <w:rsid w:val="004A3639"/>
    <w:rsid w:val="004A63A0"/>
    <w:rsid w:val="004A66EB"/>
    <w:rsid w:val="004B093B"/>
    <w:rsid w:val="004B4FAE"/>
    <w:rsid w:val="004B51DF"/>
    <w:rsid w:val="004B5503"/>
    <w:rsid w:val="004B599C"/>
    <w:rsid w:val="004B7B5D"/>
    <w:rsid w:val="004B7E7C"/>
    <w:rsid w:val="004C1167"/>
    <w:rsid w:val="004C25AE"/>
    <w:rsid w:val="004C4C87"/>
    <w:rsid w:val="004C5C4D"/>
    <w:rsid w:val="004C6FDC"/>
    <w:rsid w:val="004C7D15"/>
    <w:rsid w:val="004C7EFD"/>
    <w:rsid w:val="004D279F"/>
    <w:rsid w:val="004D2D75"/>
    <w:rsid w:val="004D78B1"/>
    <w:rsid w:val="004D7AA2"/>
    <w:rsid w:val="004E059C"/>
    <w:rsid w:val="004E13EE"/>
    <w:rsid w:val="004E16F4"/>
    <w:rsid w:val="004E27C0"/>
    <w:rsid w:val="004E2845"/>
    <w:rsid w:val="004E45DF"/>
    <w:rsid w:val="004E480A"/>
    <w:rsid w:val="004E4BAB"/>
    <w:rsid w:val="004E4BFA"/>
    <w:rsid w:val="004E5C66"/>
    <w:rsid w:val="004E5C8F"/>
    <w:rsid w:val="004E633D"/>
    <w:rsid w:val="004E7930"/>
    <w:rsid w:val="004F0884"/>
    <w:rsid w:val="004F0AE4"/>
    <w:rsid w:val="004F1845"/>
    <w:rsid w:val="004F2F96"/>
    <w:rsid w:val="004F5447"/>
    <w:rsid w:val="004F5D09"/>
    <w:rsid w:val="005013D3"/>
    <w:rsid w:val="00514D31"/>
    <w:rsid w:val="005161FA"/>
    <w:rsid w:val="00517FB6"/>
    <w:rsid w:val="005263F0"/>
    <w:rsid w:val="00526814"/>
    <w:rsid w:val="0052723D"/>
    <w:rsid w:val="005302DF"/>
    <w:rsid w:val="00532A5A"/>
    <w:rsid w:val="005401C3"/>
    <w:rsid w:val="0054145C"/>
    <w:rsid w:val="00541C21"/>
    <w:rsid w:val="005428A5"/>
    <w:rsid w:val="0054646C"/>
    <w:rsid w:val="005508E4"/>
    <w:rsid w:val="00552445"/>
    <w:rsid w:val="0055549C"/>
    <w:rsid w:val="005560D9"/>
    <w:rsid w:val="0055789C"/>
    <w:rsid w:val="00557C1A"/>
    <w:rsid w:val="005649A2"/>
    <w:rsid w:val="00570573"/>
    <w:rsid w:val="00570D8E"/>
    <w:rsid w:val="00570EB6"/>
    <w:rsid w:val="00570F6B"/>
    <w:rsid w:val="00571F1B"/>
    <w:rsid w:val="005721D3"/>
    <w:rsid w:val="005731C2"/>
    <w:rsid w:val="005732B4"/>
    <w:rsid w:val="00574FE5"/>
    <w:rsid w:val="005774C3"/>
    <w:rsid w:val="005817EF"/>
    <w:rsid w:val="00582DDB"/>
    <w:rsid w:val="00583EAE"/>
    <w:rsid w:val="00585884"/>
    <w:rsid w:val="00585C01"/>
    <w:rsid w:val="00590CF7"/>
    <w:rsid w:val="0059180B"/>
    <w:rsid w:val="00592E2C"/>
    <w:rsid w:val="005938FA"/>
    <w:rsid w:val="00594072"/>
    <w:rsid w:val="00594B17"/>
    <w:rsid w:val="00594D11"/>
    <w:rsid w:val="005950A1"/>
    <w:rsid w:val="00595268"/>
    <w:rsid w:val="00595774"/>
    <w:rsid w:val="00597963"/>
    <w:rsid w:val="005A43F7"/>
    <w:rsid w:val="005A5EC2"/>
    <w:rsid w:val="005A7206"/>
    <w:rsid w:val="005B03E5"/>
    <w:rsid w:val="005B08B5"/>
    <w:rsid w:val="005B29A3"/>
    <w:rsid w:val="005B2AE4"/>
    <w:rsid w:val="005B55FB"/>
    <w:rsid w:val="005B68E7"/>
    <w:rsid w:val="005B71BA"/>
    <w:rsid w:val="005B7CBE"/>
    <w:rsid w:val="005B7DD6"/>
    <w:rsid w:val="005C0CF2"/>
    <w:rsid w:val="005C0F2F"/>
    <w:rsid w:val="005C1DCF"/>
    <w:rsid w:val="005C2478"/>
    <w:rsid w:val="005C33DE"/>
    <w:rsid w:val="005C4F71"/>
    <w:rsid w:val="005C59AE"/>
    <w:rsid w:val="005C5E0A"/>
    <w:rsid w:val="005C666B"/>
    <w:rsid w:val="005C6812"/>
    <w:rsid w:val="005D0705"/>
    <w:rsid w:val="005D19CD"/>
    <w:rsid w:val="005D3866"/>
    <w:rsid w:val="005D4B0D"/>
    <w:rsid w:val="005E1D85"/>
    <w:rsid w:val="005E6DF7"/>
    <w:rsid w:val="005E790A"/>
    <w:rsid w:val="005F0AD3"/>
    <w:rsid w:val="005F0FB8"/>
    <w:rsid w:val="005F2670"/>
    <w:rsid w:val="005F3634"/>
    <w:rsid w:val="005F5267"/>
    <w:rsid w:val="005F6004"/>
    <w:rsid w:val="005F7000"/>
    <w:rsid w:val="006054AD"/>
    <w:rsid w:val="00605E88"/>
    <w:rsid w:val="00605F5D"/>
    <w:rsid w:val="006104FB"/>
    <w:rsid w:val="0061074F"/>
    <w:rsid w:val="0061183D"/>
    <w:rsid w:val="00611A74"/>
    <w:rsid w:val="006122D8"/>
    <w:rsid w:val="00613A1E"/>
    <w:rsid w:val="00616939"/>
    <w:rsid w:val="00616D14"/>
    <w:rsid w:val="0062144B"/>
    <w:rsid w:val="00621B07"/>
    <w:rsid w:val="00622101"/>
    <w:rsid w:val="006228B6"/>
    <w:rsid w:val="00623B32"/>
    <w:rsid w:val="0062472A"/>
    <w:rsid w:val="00625759"/>
    <w:rsid w:val="006312D2"/>
    <w:rsid w:val="00632DB9"/>
    <w:rsid w:val="006339CD"/>
    <w:rsid w:val="0063565B"/>
    <w:rsid w:val="006365E9"/>
    <w:rsid w:val="00637727"/>
    <w:rsid w:val="00641EA8"/>
    <w:rsid w:val="00644E71"/>
    <w:rsid w:val="0064761D"/>
    <w:rsid w:val="00650753"/>
    <w:rsid w:val="006546E0"/>
    <w:rsid w:val="006569EF"/>
    <w:rsid w:val="00656A8C"/>
    <w:rsid w:val="0065735D"/>
    <w:rsid w:val="00660001"/>
    <w:rsid w:val="00667D16"/>
    <w:rsid w:val="006705A7"/>
    <w:rsid w:val="00670CA8"/>
    <w:rsid w:val="006710CB"/>
    <w:rsid w:val="0067186A"/>
    <w:rsid w:val="00671CE8"/>
    <w:rsid w:val="00673003"/>
    <w:rsid w:val="0067356F"/>
    <w:rsid w:val="0067460E"/>
    <w:rsid w:val="00676255"/>
    <w:rsid w:val="00676BBC"/>
    <w:rsid w:val="00680032"/>
    <w:rsid w:val="00681E51"/>
    <w:rsid w:val="006823A6"/>
    <w:rsid w:val="00683CCB"/>
    <w:rsid w:val="00684A15"/>
    <w:rsid w:val="00690BC1"/>
    <w:rsid w:val="00694B83"/>
    <w:rsid w:val="0069698E"/>
    <w:rsid w:val="006A2987"/>
    <w:rsid w:val="006A2E53"/>
    <w:rsid w:val="006A2FA3"/>
    <w:rsid w:val="006A4937"/>
    <w:rsid w:val="006A538D"/>
    <w:rsid w:val="006A608A"/>
    <w:rsid w:val="006A67D3"/>
    <w:rsid w:val="006B4BEB"/>
    <w:rsid w:val="006B5FB0"/>
    <w:rsid w:val="006B62C7"/>
    <w:rsid w:val="006B78CC"/>
    <w:rsid w:val="006C173E"/>
    <w:rsid w:val="006C18F7"/>
    <w:rsid w:val="006C1CE9"/>
    <w:rsid w:val="006C413A"/>
    <w:rsid w:val="006C792E"/>
    <w:rsid w:val="006D14FC"/>
    <w:rsid w:val="006D1628"/>
    <w:rsid w:val="006D663E"/>
    <w:rsid w:val="006D6B39"/>
    <w:rsid w:val="006D7BD4"/>
    <w:rsid w:val="006E04AB"/>
    <w:rsid w:val="006E0F68"/>
    <w:rsid w:val="006E2586"/>
    <w:rsid w:val="006E52BF"/>
    <w:rsid w:val="006E6A81"/>
    <w:rsid w:val="006E77CA"/>
    <w:rsid w:val="006F03F3"/>
    <w:rsid w:val="006F08DE"/>
    <w:rsid w:val="006F2CE0"/>
    <w:rsid w:val="006F3BDA"/>
    <w:rsid w:val="006F574D"/>
    <w:rsid w:val="006F64AE"/>
    <w:rsid w:val="0070023D"/>
    <w:rsid w:val="00701606"/>
    <w:rsid w:val="00701634"/>
    <w:rsid w:val="007020A1"/>
    <w:rsid w:val="007022BD"/>
    <w:rsid w:val="00710390"/>
    <w:rsid w:val="007109D4"/>
    <w:rsid w:val="00711E79"/>
    <w:rsid w:val="00712F4D"/>
    <w:rsid w:val="00713B15"/>
    <w:rsid w:val="00713B36"/>
    <w:rsid w:val="00713CF0"/>
    <w:rsid w:val="0071664A"/>
    <w:rsid w:val="00720C05"/>
    <w:rsid w:val="00721AB6"/>
    <w:rsid w:val="007225E0"/>
    <w:rsid w:val="00723246"/>
    <w:rsid w:val="00724276"/>
    <w:rsid w:val="0072534D"/>
    <w:rsid w:val="00725407"/>
    <w:rsid w:val="00727B07"/>
    <w:rsid w:val="0073026F"/>
    <w:rsid w:val="007304D5"/>
    <w:rsid w:val="00731CF7"/>
    <w:rsid w:val="00731EE3"/>
    <w:rsid w:val="00732064"/>
    <w:rsid w:val="007322BB"/>
    <w:rsid w:val="007329D3"/>
    <w:rsid w:val="00732C5A"/>
    <w:rsid w:val="007354AE"/>
    <w:rsid w:val="00737DC5"/>
    <w:rsid w:val="00740E4C"/>
    <w:rsid w:val="0074134C"/>
    <w:rsid w:val="00741374"/>
    <w:rsid w:val="00744326"/>
    <w:rsid w:val="007451B8"/>
    <w:rsid w:val="007456B4"/>
    <w:rsid w:val="007456DB"/>
    <w:rsid w:val="00746514"/>
    <w:rsid w:val="00750AD1"/>
    <w:rsid w:val="00750BC7"/>
    <w:rsid w:val="0075247A"/>
    <w:rsid w:val="0075343A"/>
    <w:rsid w:val="00755048"/>
    <w:rsid w:val="00762532"/>
    <w:rsid w:val="007625EF"/>
    <w:rsid w:val="0076398F"/>
    <w:rsid w:val="00765C8B"/>
    <w:rsid w:val="00766CCA"/>
    <w:rsid w:val="00767458"/>
    <w:rsid w:val="00773567"/>
    <w:rsid w:val="00774812"/>
    <w:rsid w:val="00775B7A"/>
    <w:rsid w:val="00777F60"/>
    <w:rsid w:val="00782124"/>
    <w:rsid w:val="0078309C"/>
    <w:rsid w:val="00784078"/>
    <w:rsid w:val="007863DA"/>
    <w:rsid w:val="00787FF4"/>
    <w:rsid w:val="00790D46"/>
    <w:rsid w:val="00796C2D"/>
    <w:rsid w:val="007A2852"/>
    <w:rsid w:val="007A4CE9"/>
    <w:rsid w:val="007A77CB"/>
    <w:rsid w:val="007B2627"/>
    <w:rsid w:val="007B6428"/>
    <w:rsid w:val="007B66AE"/>
    <w:rsid w:val="007B6B57"/>
    <w:rsid w:val="007C1CCD"/>
    <w:rsid w:val="007C21FB"/>
    <w:rsid w:val="007C319E"/>
    <w:rsid w:val="007C5662"/>
    <w:rsid w:val="007D0C05"/>
    <w:rsid w:val="007D3905"/>
    <w:rsid w:val="007D3B6C"/>
    <w:rsid w:val="007D50C7"/>
    <w:rsid w:val="007D60F7"/>
    <w:rsid w:val="007D7B5D"/>
    <w:rsid w:val="007E0FC7"/>
    <w:rsid w:val="007E188D"/>
    <w:rsid w:val="007E2120"/>
    <w:rsid w:val="007E3458"/>
    <w:rsid w:val="007E39DF"/>
    <w:rsid w:val="007E6861"/>
    <w:rsid w:val="007F1F83"/>
    <w:rsid w:val="007F351C"/>
    <w:rsid w:val="007F3784"/>
    <w:rsid w:val="007F5141"/>
    <w:rsid w:val="007F56E5"/>
    <w:rsid w:val="007F582D"/>
    <w:rsid w:val="007F649A"/>
    <w:rsid w:val="007F6ABA"/>
    <w:rsid w:val="007F6DD2"/>
    <w:rsid w:val="00801A0D"/>
    <w:rsid w:val="00802056"/>
    <w:rsid w:val="00802268"/>
    <w:rsid w:val="00804769"/>
    <w:rsid w:val="00804F47"/>
    <w:rsid w:val="00805B6D"/>
    <w:rsid w:val="00806160"/>
    <w:rsid w:val="008078B9"/>
    <w:rsid w:val="00811501"/>
    <w:rsid w:val="00811E33"/>
    <w:rsid w:val="00813D76"/>
    <w:rsid w:val="00814032"/>
    <w:rsid w:val="008152AE"/>
    <w:rsid w:val="00817301"/>
    <w:rsid w:val="0081749B"/>
    <w:rsid w:val="00820B29"/>
    <w:rsid w:val="00822119"/>
    <w:rsid w:val="00825CA9"/>
    <w:rsid w:val="008261B0"/>
    <w:rsid w:val="00831426"/>
    <w:rsid w:val="0083255C"/>
    <w:rsid w:val="00841EED"/>
    <w:rsid w:val="00842026"/>
    <w:rsid w:val="0084245D"/>
    <w:rsid w:val="00843BA6"/>
    <w:rsid w:val="008444CC"/>
    <w:rsid w:val="00845B4C"/>
    <w:rsid w:val="00845C64"/>
    <w:rsid w:val="0085003B"/>
    <w:rsid w:val="0085019B"/>
    <w:rsid w:val="00850446"/>
    <w:rsid w:val="00850B4A"/>
    <w:rsid w:val="00850C3C"/>
    <w:rsid w:val="00850DE6"/>
    <w:rsid w:val="00850F33"/>
    <w:rsid w:val="00851A33"/>
    <w:rsid w:val="008535A6"/>
    <w:rsid w:val="0085517F"/>
    <w:rsid w:val="00856EE7"/>
    <w:rsid w:val="00857FC4"/>
    <w:rsid w:val="00860394"/>
    <w:rsid w:val="00861908"/>
    <w:rsid w:val="00862E50"/>
    <w:rsid w:val="00863004"/>
    <w:rsid w:val="00866E09"/>
    <w:rsid w:val="0087027C"/>
    <w:rsid w:val="008711AD"/>
    <w:rsid w:val="00874807"/>
    <w:rsid w:val="0087757B"/>
    <w:rsid w:val="00880FA3"/>
    <w:rsid w:val="00883CDD"/>
    <w:rsid w:val="00887530"/>
    <w:rsid w:val="00887EDE"/>
    <w:rsid w:val="00887F7A"/>
    <w:rsid w:val="008904C1"/>
    <w:rsid w:val="008912F6"/>
    <w:rsid w:val="00891F49"/>
    <w:rsid w:val="00892291"/>
    <w:rsid w:val="0089452E"/>
    <w:rsid w:val="008973D2"/>
    <w:rsid w:val="00897ACA"/>
    <w:rsid w:val="008A00C4"/>
    <w:rsid w:val="008A0CA8"/>
    <w:rsid w:val="008A35ED"/>
    <w:rsid w:val="008A60AC"/>
    <w:rsid w:val="008A7912"/>
    <w:rsid w:val="008B1284"/>
    <w:rsid w:val="008B30F0"/>
    <w:rsid w:val="008B3DCF"/>
    <w:rsid w:val="008B4C25"/>
    <w:rsid w:val="008C05DF"/>
    <w:rsid w:val="008C0A5C"/>
    <w:rsid w:val="008C1D01"/>
    <w:rsid w:val="008C293B"/>
    <w:rsid w:val="008C3160"/>
    <w:rsid w:val="008C3388"/>
    <w:rsid w:val="008C3BB3"/>
    <w:rsid w:val="008C45B8"/>
    <w:rsid w:val="008C54AE"/>
    <w:rsid w:val="008C63F8"/>
    <w:rsid w:val="008C6765"/>
    <w:rsid w:val="008C69FB"/>
    <w:rsid w:val="008D462D"/>
    <w:rsid w:val="008D4AD3"/>
    <w:rsid w:val="008D54C2"/>
    <w:rsid w:val="008D5B9D"/>
    <w:rsid w:val="008D5EFB"/>
    <w:rsid w:val="008D61E8"/>
    <w:rsid w:val="008D7873"/>
    <w:rsid w:val="008D7E31"/>
    <w:rsid w:val="008E07C3"/>
    <w:rsid w:val="008E1118"/>
    <w:rsid w:val="008E1536"/>
    <w:rsid w:val="008E2019"/>
    <w:rsid w:val="008E4F7B"/>
    <w:rsid w:val="008E514A"/>
    <w:rsid w:val="008E742C"/>
    <w:rsid w:val="008E7939"/>
    <w:rsid w:val="008F035A"/>
    <w:rsid w:val="008F07C6"/>
    <w:rsid w:val="008F0BD9"/>
    <w:rsid w:val="008F0DA8"/>
    <w:rsid w:val="008F0E88"/>
    <w:rsid w:val="008F1C7A"/>
    <w:rsid w:val="008F296B"/>
    <w:rsid w:val="008F2D3C"/>
    <w:rsid w:val="008F51EF"/>
    <w:rsid w:val="008F742A"/>
    <w:rsid w:val="009004E6"/>
    <w:rsid w:val="009027E7"/>
    <w:rsid w:val="00902D54"/>
    <w:rsid w:val="00903BA9"/>
    <w:rsid w:val="009048DB"/>
    <w:rsid w:val="00905D8C"/>
    <w:rsid w:val="00910E95"/>
    <w:rsid w:val="00914645"/>
    <w:rsid w:val="0091720C"/>
    <w:rsid w:val="00917A99"/>
    <w:rsid w:val="00920B7A"/>
    <w:rsid w:val="0092297E"/>
    <w:rsid w:val="0092405A"/>
    <w:rsid w:val="00925D6D"/>
    <w:rsid w:val="0092624E"/>
    <w:rsid w:val="00926876"/>
    <w:rsid w:val="009304F8"/>
    <w:rsid w:val="009316B7"/>
    <w:rsid w:val="00933348"/>
    <w:rsid w:val="00934F68"/>
    <w:rsid w:val="00935DBF"/>
    <w:rsid w:val="00935E3F"/>
    <w:rsid w:val="009374C0"/>
    <w:rsid w:val="00937868"/>
    <w:rsid w:val="00937CC3"/>
    <w:rsid w:val="0094067E"/>
    <w:rsid w:val="009428DA"/>
    <w:rsid w:val="0094336A"/>
    <w:rsid w:val="00943AA9"/>
    <w:rsid w:val="00952919"/>
    <w:rsid w:val="009537A5"/>
    <w:rsid w:val="00953FD9"/>
    <w:rsid w:val="0095493C"/>
    <w:rsid w:val="0095554D"/>
    <w:rsid w:val="00955729"/>
    <w:rsid w:val="00957CA3"/>
    <w:rsid w:val="009619E2"/>
    <w:rsid w:val="00963069"/>
    <w:rsid w:val="009661C8"/>
    <w:rsid w:val="00966B57"/>
    <w:rsid w:val="00970564"/>
    <w:rsid w:val="009722BB"/>
    <w:rsid w:val="00973F34"/>
    <w:rsid w:val="00974C69"/>
    <w:rsid w:val="0097530A"/>
    <w:rsid w:val="009761CA"/>
    <w:rsid w:val="00977911"/>
    <w:rsid w:val="00982AF4"/>
    <w:rsid w:val="00983D81"/>
    <w:rsid w:val="009845CF"/>
    <w:rsid w:val="009866B9"/>
    <w:rsid w:val="00986C63"/>
    <w:rsid w:val="00991968"/>
    <w:rsid w:val="00993474"/>
    <w:rsid w:val="00994E17"/>
    <w:rsid w:val="00996B20"/>
    <w:rsid w:val="009970F3"/>
    <w:rsid w:val="009971B9"/>
    <w:rsid w:val="009A3A57"/>
    <w:rsid w:val="009A3DC7"/>
    <w:rsid w:val="009A4206"/>
    <w:rsid w:val="009A4E90"/>
    <w:rsid w:val="009A7EE2"/>
    <w:rsid w:val="009B09E2"/>
    <w:rsid w:val="009B0C53"/>
    <w:rsid w:val="009B2628"/>
    <w:rsid w:val="009B4264"/>
    <w:rsid w:val="009B528C"/>
    <w:rsid w:val="009B6F42"/>
    <w:rsid w:val="009B7816"/>
    <w:rsid w:val="009C0766"/>
    <w:rsid w:val="009C1850"/>
    <w:rsid w:val="009C4A50"/>
    <w:rsid w:val="009C4C84"/>
    <w:rsid w:val="009C5EA3"/>
    <w:rsid w:val="009C6961"/>
    <w:rsid w:val="009C7494"/>
    <w:rsid w:val="009D0272"/>
    <w:rsid w:val="009D0BE5"/>
    <w:rsid w:val="009D0C40"/>
    <w:rsid w:val="009D538F"/>
    <w:rsid w:val="009D5FA4"/>
    <w:rsid w:val="009E1E65"/>
    <w:rsid w:val="009E1FF8"/>
    <w:rsid w:val="009E22F2"/>
    <w:rsid w:val="009E238E"/>
    <w:rsid w:val="009E5D5E"/>
    <w:rsid w:val="009E7B41"/>
    <w:rsid w:val="009F0178"/>
    <w:rsid w:val="009F0945"/>
    <w:rsid w:val="009F1270"/>
    <w:rsid w:val="009F35C5"/>
    <w:rsid w:val="009F4F05"/>
    <w:rsid w:val="009F78F0"/>
    <w:rsid w:val="00A004EF"/>
    <w:rsid w:val="00A0130E"/>
    <w:rsid w:val="00A014FD"/>
    <w:rsid w:val="00A02058"/>
    <w:rsid w:val="00A039AB"/>
    <w:rsid w:val="00A047F6"/>
    <w:rsid w:val="00A048C4"/>
    <w:rsid w:val="00A053E4"/>
    <w:rsid w:val="00A07BA3"/>
    <w:rsid w:val="00A10D5E"/>
    <w:rsid w:val="00A11943"/>
    <w:rsid w:val="00A11A16"/>
    <w:rsid w:val="00A14421"/>
    <w:rsid w:val="00A14562"/>
    <w:rsid w:val="00A15DF7"/>
    <w:rsid w:val="00A1631F"/>
    <w:rsid w:val="00A219EE"/>
    <w:rsid w:val="00A23DA3"/>
    <w:rsid w:val="00A23EBA"/>
    <w:rsid w:val="00A24382"/>
    <w:rsid w:val="00A25EA3"/>
    <w:rsid w:val="00A30C1D"/>
    <w:rsid w:val="00A318CC"/>
    <w:rsid w:val="00A31AD4"/>
    <w:rsid w:val="00A320AA"/>
    <w:rsid w:val="00A3316D"/>
    <w:rsid w:val="00A35CDF"/>
    <w:rsid w:val="00A35E85"/>
    <w:rsid w:val="00A37B87"/>
    <w:rsid w:val="00A37F43"/>
    <w:rsid w:val="00A400AF"/>
    <w:rsid w:val="00A40F2D"/>
    <w:rsid w:val="00A4392E"/>
    <w:rsid w:val="00A45A59"/>
    <w:rsid w:val="00A4606E"/>
    <w:rsid w:val="00A4683F"/>
    <w:rsid w:val="00A46EC1"/>
    <w:rsid w:val="00A470F7"/>
    <w:rsid w:val="00A478EB"/>
    <w:rsid w:val="00A5069D"/>
    <w:rsid w:val="00A51096"/>
    <w:rsid w:val="00A516A4"/>
    <w:rsid w:val="00A53247"/>
    <w:rsid w:val="00A559D9"/>
    <w:rsid w:val="00A55A06"/>
    <w:rsid w:val="00A55AC0"/>
    <w:rsid w:val="00A572C2"/>
    <w:rsid w:val="00A57595"/>
    <w:rsid w:val="00A577D5"/>
    <w:rsid w:val="00A6402D"/>
    <w:rsid w:val="00A65A0C"/>
    <w:rsid w:val="00A67371"/>
    <w:rsid w:val="00A67C41"/>
    <w:rsid w:val="00A67F2D"/>
    <w:rsid w:val="00A7236E"/>
    <w:rsid w:val="00A7408D"/>
    <w:rsid w:val="00A74E23"/>
    <w:rsid w:val="00A8330B"/>
    <w:rsid w:val="00A83F17"/>
    <w:rsid w:val="00A84B4A"/>
    <w:rsid w:val="00A86C56"/>
    <w:rsid w:val="00A9066B"/>
    <w:rsid w:val="00A90803"/>
    <w:rsid w:val="00A91E76"/>
    <w:rsid w:val="00A92F1B"/>
    <w:rsid w:val="00A93965"/>
    <w:rsid w:val="00A93A27"/>
    <w:rsid w:val="00A9501B"/>
    <w:rsid w:val="00A95204"/>
    <w:rsid w:val="00A96382"/>
    <w:rsid w:val="00AA27E0"/>
    <w:rsid w:val="00AA2A73"/>
    <w:rsid w:val="00AA2E29"/>
    <w:rsid w:val="00AA33D2"/>
    <w:rsid w:val="00AA3EA2"/>
    <w:rsid w:val="00AA49F6"/>
    <w:rsid w:val="00AA6402"/>
    <w:rsid w:val="00AA6916"/>
    <w:rsid w:val="00AA7AF5"/>
    <w:rsid w:val="00AB06F4"/>
    <w:rsid w:val="00AB0896"/>
    <w:rsid w:val="00AB1B69"/>
    <w:rsid w:val="00AB2A19"/>
    <w:rsid w:val="00AB364F"/>
    <w:rsid w:val="00AB3935"/>
    <w:rsid w:val="00AB424F"/>
    <w:rsid w:val="00AB4518"/>
    <w:rsid w:val="00AB757C"/>
    <w:rsid w:val="00AB7B3D"/>
    <w:rsid w:val="00AC035A"/>
    <w:rsid w:val="00AC0B26"/>
    <w:rsid w:val="00AC13C5"/>
    <w:rsid w:val="00AC1620"/>
    <w:rsid w:val="00AC187D"/>
    <w:rsid w:val="00AC2A6D"/>
    <w:rsid w:val="00AC42D6"/>
    <w:rsid w:val="00AC5442"/>
    <w:rsid w:val="00AC6903"/>
    <w:rsid w:val="00AD0938"/>
    <w:rsid w:val="00AD2961"/>
    <w:rsid w:val="00AD2D99"/>
    <w:rsid w:val="00AD4605"/>
    <w:rsid w:val="00AD55A5"/>
    <w:rsid w:val="00AD5DC6"/>
    <w:rsid w:val="00AE05AD"/>
    <w:rsid w:val="00AE16D9"/>
    <w:rsid w:val="00AE43AD"/>
    <w:rsid w:val="00AE6241"/>
    <w:rsid w:val="00AE68BD"/>
    <w:rsid w:val="00AE6D03"/>
    <w:rsid w:val="00AE78E3"/>
    <w:rsid w:val="00AF2ADD"/>
    <w:rsid w:val="00AF3876"/>
    <w:rsid w:val="00AF5831"/>
    <w:rsid w:val="00B00704"/>
    <w:rsid w:val="00B027C4"/>
    <w:rsid w:val="00B05BF2"/>
    <w:rsid w:val="00B05D71"/>
    <w:rsid w:val="00B06FFB"/>
    <w:rsid w:val="00B10149"/>
    <w:rsid w:val="00B103B8"/>
    <w:rsid w:val="00B11D46"/>
    <w:rsid w:val="00B12521"/>
    <w:rsid w:val="00B130FE"/>
    <w:rsid w:val="00B13313"/>
    <w:rsid w:val="00B143AC"/>
    <w:rsid w:val="00B1508B"/>
    <w:rsid w:val="00B1521F"/>
    <w:rsid w:val="00B17C24"/>
    <w:rsid w:val="00B21A33"/>
    <w:rsid w:val="00B222C8"/>
    <w:rsid w:val="00B22C64"/>
    <w:rsid w:val="00B2382B"/>
    <w:rsid w:val="00B2399B"/>
    <w:rsid w:val="00B250D1"/>
    <w:rsid w:val="00B271CA"/>
    <w:rsid w:val="00B30119"/>
    <w:rsid w:val="00B3019C"/>
    <w:rsid w:val="00B30910"/>
    <w:rsid w:val="00B31E5C"/>
    <w:rsid w:val="00B35745"/>
    <w:rsid w:val="00B372BA"/>
    <w:rsid w:val="00B421A9"/>
    <w:rsid w:val="00B439E5"/>
    <w:rsid w:val="00B452C3"/>
    <w:rsid w:val="00B45676"/>
    <w:rsid w:val="00B45E64"/>
    <w:rsid w:val="00B45F16"/>
    <w:rsid w:val="00B46D71"/>
    <w:rsid w:val="00B47CC7"/>
    <w:rsid w:val="00B51746"/>
    <w:rsid w:val="00B51849"/>
    <w:rsid w:val="00B53794"/>
    <w:rsid w:val="00B54CE3"/>
    <w:rsid w:val="00B62674"/>
    <w:rsid w:val="00B628BB"/>
    <w:rsid w:val="00B632AF"/>
    <w:rsid w:val="00B64F22"/>
    <w:rsid w:val="00B655BC"/>
    <w:rsid w:val="00B6578F"/>
    <w:rsid w:val="00B65974"/>
    <w:rsid w:val="00B66AC2"/>
    <w:rsid w:val="00B66D9A"/>
    <w:rsid w:val="00B6792D"/>
    <w:rsid w:val="00B7037D"/>
    <w:rsid w:val="00B72307"/>
    <w:rsid w:val="00B73328"/>
    <w:rsid w:val="00B74C98"/>
    <w:rsid w:val="00B756C2"/>
    <w:rsid w:val="00B76788"/>
    <w:rsid w:val="00B76C12"/>
    <w:rsid w:val="00B8051A"/>
    <w:rsid w:val="00B80ACF"/>
    <w:rsid w:val="00B834E8"/>
    <w:rsid w:val="00B83C24"/>
    <w:rsid w:val="00B8473C"/>
    <w:rsid w:val="00B85979"/>
    <w:rsid w:val="00B86209"/>
    <w:rsid w:val="00B90618"/>
    <w:rsid w:val="00B92A2F"/>
    <w:rsid w:val="00B933DC"/>
    <w:rsid w:val="00B96589"/>
    <w:rsid w:val="00BA0924"/>
    <w:rsid w:val="00BA1C27"/>
    <w:rsid w:val="00BA2439"/>
    <w:rsid w:val="00BA5D2A"/>
    <w:rsid w:val="00BA6458"/>
    <w:rsid w:val="00BA6C6B"/>
    <w:rsid w:val="00BA6ED7"/>
    <w:rsid w:val="00BA70C3"/>
    <w:rsid w:val="00BB1A88"/>
    <w:rsid w:val="00BB2C2E"/>
    <w:rsid w:val="00BB376B"/>
    <w:rsid w:val="00BB3887"/>
    <w:rsid w:val="00BB47B6"/>
    <w:rsid w:val="00BB6816"/>
    <w:rsid w:val="00BC02DA"/>
    <w:rsid w:val="00BC10D7"/>
    <w:rsid w:val="00BC2D90"/>
    <w:rsid w:val="00BC4E76"/>
    <w:rsid w:val="00BD1719"/>
    <w:rsid w:val="00BD1EE9"/>
    <w:rsid w:val="00BD29FC"/>
    <w:rsid w:val="00BD43D6"/>
    <w:rsid w:val="00BD4708"/>
    <w:rsid w:val="00BD639F"/>
    <w:rsid w:val="00BD67EA"/>
    <w:rsid w:val="00BD6CF3"/>
    <w:rsid w:val="00BD6E39"/>
    <w:rsid w:val="00BE0CB0"/>
    <w:rsid w:val="00BE179D"/>
    <w:rsid w:val="00BE329F"/>
    <w:rsid w:val="00BE3FA0"/>
    <w:rsid w:val="00BE6307"/>
    <w:rsid w:val="00BF168A"/>
    <w:rsid w:val="00BF212E"/>
    <w:rsid w:val="00BF45D4"/>
    <w:rsid w:val="00BF55B9"/>
    <w:rsid w:val="00BF5D0C"/>
    <w:rsid w:val="00BF74FB"/>
    <w:rsid w:val="00C025C1"/>
    <w:rsid w:val="00C03098"/>
    <w:rsid w:val="00C03A19"/>
    <w:rsid w:val="00C03AED"/>
    <w:rsid w:val="00C052EE"/>
    <w:rsid w:val="00C06792"/>
    <w:rsid w:val="00C06B58"/>
    <w:rsid w:val="00C107C3"/>
    <w:rsid w:val="00C12F44"/>
    <w:rsid w:val="00C140C8"/>
    <w:rsid w:val="00C142DC"/>
    <w:rsid w:val="00C14470"/>
    <w:rsid w:val="00C15677"/>
    <w:rsid w:val="00C15D1B"/>
    <w:rsid w:val="00C16B89"/>
    <w:rsid w:val="00C20154"/>
    <w:rsid w:val="00C2022D"/>
    <w:rsid w:val="00C2103B"/>
    <w:rsid w:val="00C212C1"/>
    <w:rsid w:val="00C22F29"/>
    <w:rsid w:val="00C27FF2"/>
    <w:rsid w:val="00C3023C"/>
    <w:rsid w:val="00C317CB"/>
    <w:rsid w:val="00C31894"/>
    <w:rsid w:val="00C33F5D"/>
    <w:rsid w:val="00C3435A"/>
    <w:rsid w:val="00C35027"/>
    <w:rsid w:val="00C37B45"/>
    <w:rsid w:val="00C407F0"/>
    <w:rsid w:val="00C419EC"/>
    <w:rsid w:val="00C41F22"/>
    <w:rsid w:val="00C42990"/>
    <w:rsid w:val="00C43E2D"/>
    <w:rsid w:val="00C456A2"/>
    <w:rsid w:val="00C45847"/>
    <w:rsid w:val="00C468B3"/>
    <w:rsid w:val="00C47D1C"/>
    <w:rsid w:val="00C500BC"/>
    <w:rsid w:val="00C51604"/>
    <w:rsid w:val="00C56855"/>
    <w:rsid w:val="00C572D7"/>
    <w:rsid w:val="00C62B22"/>
    <w:rsid w:val="00C633EC"/>
    <w:rsid w:val="00C652F3"/>
    <w:rsid w:val="00C66566"/>
    <w:rsid w:val="00C7126D"/>
    <w:rsid w:val="00C713D3"/>
    <w:rsid w:val="00C71E14"/>
    <w:rsid w:val="00C73312"/>
    <w:rsid w:val="00C73EAA"/>
    <w:rsid w:val="00C74A01"/>
    <w:rsid w:val="00C80227"/>
    <w:rsid w:val="00C816C4"/>
    <w:rsid w:val="00C879C6"/>
    <w:rsid w:val="00C907CE"/>
    <w:rsid w:val="00C91395"/>
    <w:rsid w:val="00C91AB4"/>
    <w:rsid w:val="00C94CC8"/>
    <w:rsid w:val="00CA1E84"/>
    <w:rsid w:val="00CA272F"/>
    <w:rsid w:val="00CA44CF"/>
    <w:rsid w:val="00CA5356"/>
    <w:rsid w:val="00CA69F8"/>
    <w:rsid w:val="00CB21DF"/>
    <w:rsid w:val="00CB28A9"/>
    <w:rsid w:val="00CB361F"/>
    <w:rsid w:val="00CB3D48"/>
    <w:rsid w:val="00CB3D53"/>
    <w:rsid w:val="00CC0F95"/>
    <w:rsid w:val="00CC108A"/>
    <w:rsid w:val="00CC1AE6"/>
    <w:rsid w:val="00CC2150"/>
    <w:rsid w:val="00CC2ADD"/>
    <w:rsid w:val="00CC65B3"/>
    <w:rsid w:val="00CC6AA9"/>
    <w:rsid w:val="00CD44A3"/>
    <w:rsid w:val="00CD4D86"/>
    <w:rsid w:val="00CD5728"/>
    <w:rsid w:val="00CD5CE5"/>
    <w:rsid w:val="00CE13B5"/>
    <w:rsid w:val="00CE1AEB"/>
    <w:rsid w:val="00CE4AEF"/>
    <w:rsid w:val="00CE747E"/>
    <w:rsid w:val="00CF0C5C"/>
    <w:rsid w:val="00CF1FE2"/>
    <w:rsid w:val="00CF254A"/>
    <w:rsid w:val="00CF258A"/>
    <w:rsid w:val="00CF2B36"/>
    <w:rsid w:val="00CF3737"/>
    <w:rsid w:val="00CF47AE"/>
    <w:rsid w:val="00CF49DB"/>
    <w:rsid w:val="00CF7F70"/>
    <w:rsid w:val="00D0149B"/>
    <w:rsid w:val="00D021BA"/>
    <w:rsid w:val="00D02545"/>
    <w:rsid w:val="00D04008"/>
    <w:rsid w:val="00D06CC6"/>
    <w:rsid w:val="00D06CE6"/>
    <w:rsid w:val="00D074D5"/>
    <w:rsid w:val="00D14A46"/>
    <w:rsid w:val="00D15620"/>
    <w:rsid w:val="00D1743E"/>
    <w:rsid w:val="00D20C01"/>
    <w:rsid w:val="00D21729"/>
    <w:rsid w:val="00D22867"/>
    <w:rsid w:val="00D22D8A"/>
    <w:rsid w:val="00D26261"/>
    <w:rsid w:val="00D2632D"/>
    <w:rsid w:val="00D2762B"/>
    <w:rsid w:val="00D279B8"/>
    <w:rsid w:val="00D27FCB"/>
    <w:rsid w:val="00D30EA9"/>
    <w:rsid w:val="00D319B7"/>
    <w:rsid w:val="00D33245"/>
    <w:rsid w:val="00D332BF"/>
    <w:rsid w:val="00D33414"/>
    <w:rsid w:val="00D33B5F"/>
    <w:rsid w:val="00D3755D"/>
    <w:rsid w:val="00D37C05"/>
    <w:rsid w:val="00D42E19"/>
    <w:rsid w:val="00D42EE5"/>
    <w:rsid w:val="00D4493B"/>
    <w:rsid w:val="00D46108"/>
    <w:rsid w:val="00D5174D"/>
    <w:rsid w:val="00D53421"/>
    <w:rsid w:val="00D64243"/>
    <w:rsid w:val="00D6441C"/>
    <w:rsid w:val="00D64948"/>
    <w:rsid w:val="00D67EE0"/>
    <w:rsid w:val="00D701F6"/>
    <w:rsid w:val="00D722BB"/>
    <w:rsid w:val="00D72634"/>
    <w:rsid w:val="00D7295D"/>
    <w:rsid w:val="00D7521A"/>
    <w:rsid w:val="00D75B43"/>
    <w:rsid w:val="00D770AD"/>
    <w:rsid w:val="00D77811"/>
    <w:rsid w:val="00D7781B"/>
    <w:rsid w:val="00D84106"/>
    <w:rsid w:val="00D85877"/>
    <w:rsid w:val="00D86076"/>
    <w:rsid w:val="00D8615A"/>
    <w:rsid w:val="00D86196"/>
    <w:rsid w:val="00D86522"/>
    <w:rsid w:val="00D90ABD"/>
    <w:rsid w:val="00D928BF"/>
    <w:rsid w:val="00D9302B"/>
    <w:rsid w:val="00D956FE"/>
    <w:rsid w:val="00DA06BF"/>
    <w:rsid w:val="00DA0826"/>
    <w:rsid w:val="00DA30B6"/>
    <w:rsid w:val="00DA4E0F"/>
    <w:rsid w:val="00DA6DEB"/>
    <w:rsid w:val="00DA6F54"/>
    <w:rsid w:val="00DA793A"/>
    <w:rsid w:val="00DA7CA0"/>
    <w:rsid w:val="00DB0596"/>
    <w:rsid w:val="00DB3FE3"/>
    <w:rsid w:val="00DB4FF2"/>
    <w:rsid w:val="00DB5A8B"/>
    <w:rsid w:val="00DB5BC3"/>
    <w:rsid w:val="00DB5E1B"/>
    <w:rsid w:val="00DB7B52"/>
    <w:rsid w:val="00DB7E82"/>
    <w:rsid w:val="00DC0163"/>
    <w:rsid w:val="00DC0B1A"/>
    <w:rsid w:val="00DC1707"/>
    <w:rsid w:val="00DC1A38"/>
    <w:rsid w:val="00DC388A"/>
    <w:rsid w:val="00DC4AAB"/>
    <w:rsid w:val="00DC659C"/>
    <w:rsid w:val="00DD1AFA"/>
    <w:rsid w:val="00DD70AA"/>
    <w:rsid w:val="00DE33F2"/>
    <w:rsid w:val="00DE40A3"/>
    <w:rsid w:val="00DE524E"/>
    <w:rsid w:val="00DE640F"/>
    <w:rsid w:val="00DF03C8"/>
    <w:rsid w:val="00DF06C3"/>
    <w:rsid w:val="00DF0BB9"/>
    <w:rsid w:val="00DF1C75"/>
    <w:rsid w:val="00DF3D0B"/>
    <w:rsid w:val="00DF469E"/>
    <w:rsid w:val="00DF6C0C"/>
    <w:rsid w:val="00DF7019"/>
    <w:rsid w:val="00DF7F1A"/>
    <w:rsid w:val="00E01B65"/>
    <w:rsid w:val="00E02D54"/>
    <w:rsid w:val="00E0346A"/>
    <w:rsid w:val="00E046E2"/>
    <w:rsid w:val="00E0647B"/>
    <w:rsid w:val="00E06A9A"/>
    <w:rsid w:val="00E06AB0"/>
    <w:rsid w:val="00E10C3D"/>
    <w:rsid w:val="00E111BD"/>
    <w:rsid w:val="00E15F46"/>
    <w:rsid w:val="00E1676B"/>
    <w:rsid w:val="00E22DA7"/>
    <w:rsid w:val="00E30AA9"/>
    <w:rsid w:val="00E30BF1"/>
    <w:rsid w:val="00E313BB"/>
    <w:rsid w:val="00E31667"/>
    <w:rsid w:val="00E3703A"/>
    <w:rsid w:val="00E37385"/>
    <w:rsid w:val="00E37C1F"/>
    <w:rsid w:val="00E4147A"/>
    <w:rsid w:val="00E417F0"/>
    <w:rsid w:val="00E42606"/>
    <w:rsid w:val="00E42E30"/>
    <w:rsid w:val="00E42F47"/>
    <w:rsid w:val="00E4344D"/>
    <w:rsid w:val="00E440DC"/>
    <w:rsid w:val="00E44121"/>
    <w:rsid w:val="00E456AF"/>
    <w:rsid w:val="00E45B7A"/>
    <w:rsid w:val="00E46226"/>
    <w:rsid w:val="00E46528"/>
    <w:rsid w:val="00E5109E"/>
    <w:rsid w:val="00E5148A"/>
    <w:rsid w:val="00E53CF9"/>
    <w:rsid w:val="00E546B7"/>
    <w:rsid w:val="00E604E1"/>
    <w:rsid w:val="00E62099"/>
    <w:rsid w:val="00E62410"/>
    <w:rsid w:val="00E63F61"/>
    <w:rsid w:val="00E66095"/>
    <w:rsid w:val="00E70679"/>
    <w:rsid w:val="00E70A02"/>
    <w:rsid w:val="00E70C1A"/>
    <w:rsid w:val="00E70F22"/>
    <w:rsid w:val="00E7522C"/>
    <w:rsid w:val="00E75CB2"/>
    <w:rsid w:val="00E838D9"/>
    <w:rsid w:val="00E84C04"/>
    <w:rsid w:val="00E850AD"/>
    <w:rsid w:val="00E85C8F"/>
    <w:rsid w:val="00E85CB9"/>
    <w:rsid w:val="00E87EF6"/>
    <w:rsid w:val="00E87F42"/>
    <w:rsid w:val="00E9370D"/>
    <w:rsid w:val="00E956C1"/>
    <w:rsid w:val="00E959D6"/>
    <w:rsid w:val="00E962A5"/>
    <w:rsid w:val="00E97550"/>
    <w:rsid w:val="00E975D7"/>
    <w:rsid w:val="00EA1220"/>
    <w:rsid w:val="00EA3290"/>
    <w:rsid w:val="00EA377A"/>
    <w:rsid w:val="00EA46C9"/>
    <w:rsid w:val="00EA6C61"/>
    <w:rsid w:val="00EB2FCE"/>
    <w:rsid w:val="00EB4208"/>
    <w:rsid w:val="00EB4370"/>
    <w:rsid w:val="00EB5F04"/>
    <w:rsid w:val="00EC2608"/>
    <w:rsid w:val="00EC336D"/>
    <w:rsid w:val="00EC34CD"/>
    <w:rsid w:val="00EC53AF"/>
    <w:rsid w:val="00ED093B"/>
    <w:rsid w:val="00ED0CB8"/>
    <w:rsid w:val="00ED0FF1"/>
    <w:rsid w:val="00ED105A"/>
    <w:rsid w:val="00ED16D6"/>
    <w:rsid w:val="00ED2EA7"/>
    <w:rsid w:val="00ED36AE"/>
    <w:rsid w:val="00ED6366"/>
    <w:rsid w:val="00ED6CF9"/>
    <w:rsid w:val="00ED6DB8"/>
    <w:rsid w:val="00ED760A"/>
    <w:rsid w:val="00ED7D80"/>
    <w:rsid w:val="00EE343A"/>
    <w:rsid w:val="00EE37D1"/>
    <w:rsid w:val="00EE6892"/>
    <w:rsid w:val="00EF0B5F"/>
    <w:rsid w:val="00EF0C4F"/>
    <w:rsid w:val="00EF2A5D"/>
    <w:rsid w:val="00EF6388"/>
    <w:rsid w:val="00EF6953"/>
    <w:rsid w:val="00EF7910"/>
    <w:rsid w:val="00F009C1"/>
    <w:rsid w:val="00F02463"/>
    <w:rsid w:val="00F02F2B"/>
    <w:rsid w:val="00F0319A"/>
    <w:rsid w:val="00F03558"/>
    <w:rsid w:val="00F035F5"/>
    <w:rsid w:val="00F05685"/>
    <w:rsid w:val="00F065CB"/>
    <w:rsid w:val="00F071AF"/>
    <w:rsid w:val="00F07AC8"/>
    <w:rsid w:val="00F12DEB"/>
    <w:rsid w:val="00F13777"/>
    <w:rsid w:val="00F13B27"/>
    <w:rsid w:val="00F14D5E"/>
    <w:rsid w:val="00F16C5B"/>
    <w:rsid w:val="00F17186"/>
    <w:rsid w:val="00F174C4"/>
    <w:rsid w:val="00F20698"/>
    <w:rsid w:val="00F21A36"/>
    <w:rsid w:val="00F21CDE"/>
    <w:rsid w:val="00F22B18"/>
    <w:rsid w:val="00F23887"/>
    <w:rsid w:val="00F32458"/>
    <w:rsid w:val="00F32FBD"/>
    <w:rsid w:val="00F343D1"/>
    <w:rsid w:val="00F35DB6"/>
    <w:rsid w:val="00F40A09"/>
    <w:rsid w:val="00F41967"/>
    <w:rsid w:val="00F422E9"/>
    <w:rsid w:val="00F44C68"/>
    <w:rsid w:val="00F45350"/>
    <w:rsid w:val="00F45FB0"/>
    <w:rsid w:val="00F47CBC"/>
    <w:rsid w:val="00F51FC6"/>
    <w:rsid w:val="00F5240A"/>
    <w:rsid w:val="00F535EF"/>
    <w:rsid w:val="00F5518E"/>
    <w:rsid w:val="00F569AD"/>
    <w:rsid w:val="00F56FAA"/>
    <w:rsid w:val="00F6102F"/>
    <w:rsid w:val="00F627BF"/>
    <w:rsid w:val="00F640D3"/>
    <w:rsid w:val="00F64AAF"/>
    <w:rsid w:val="00F64D45"/>
    <w:rsid w:val="00F65857"/>
    <w:rsid w:val="00F65E0C"/>
    <w:rsid w:val="00F67EF6"/>
    <w:rsid w:val="00F71ACB"/>
    <w:rsid w:val="00F7411F"/>
    <w:rsid w:val="00F7460E"/>
    <w:rsid w:val="00F76102"/>
    <w:rsid w:val="00F769FD"/>
    <w:rsid w:val="00F80375"/>
    <w:rsid w:val="00F81DCD"/>
    <w:rsid w:val="00F82F9F"/>
    <w:rsid w:val="00F86B86"/>
    <w:rsid w:val="00F90F6F"/>
    <w:rsid w:val="00F9122E"/>
    <w:rsid w:val="00F92C2A"/>
    <w:rsid w:val="00F948B7"/>
    <w:rsid w:val="00F95FC7"/>
    <w:rsid w:val="00F96A1A"/>
    <w:rsid w:val="00F977D8"/>
    <w:rsid w:val="00FA145E"/>
    <w:rsid w:val="00FA1A21"/>
    <w:rsid w:val="00FA25BB"/>
    <w:rsid w:val="00FA32E7"/>
    <w:rsid w:val="00FA42CB"/>
    <w:rsid w:val="00FA5B3C"/>
    <w:rsid w:val="00FA7286"/>
    <w:rsid w:val="00FA76E3"/>
    <w:rsid w:val="00FB3BE0"/>
    <w:rsid w:val="00FB4B56"/>
    <w:rsid w:val="00FB53F6"/>
    <w:rsid w:val="00FB79F6"/>
    <w:rsid w:val="00FB7B8E"/>
    <w:rsid w:val="00FC2D71"/>
    <w:rsid w:val="00FC64C6"/>
    <w:rsid w:val="00FC6A76"/>
    <w:rsid w:val="00FC7F65"/>
    <w:rsid w:val="00FD33A2"/>
    <w:rsid w:val="00FD3834"/>
    <w:rsid w:val="00FD3E44"/>
    <w:rsid w:val="00FD423F"/>
    <w:rsid w:val="00FD64EB"/>
    <w:rsid w:val="00FD720C"/>
    <w:rsid w:val="00FE07FC"/>
    <w:rsid w:val="00FE3F1A"/>
    <w:rsid w:val="00FE4161"/>
    <w:rsid w:val="00FE5036"/>
    <w:rsid w:val="00FE731C"/>
    <w:rsid w:val="00FE7CDC"/>
    <w:rsid w:val="00FF2660"/>
    <w:rsid w:val="00FF380C"/>
    <w:rsid w:val="00FF3DCE"/>
    <w:rsid w:val="00FF6209"/>
    <w:rsid w:val="00FF6E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D29"/>
    <w:pPr>
      <w:widowControl w:val="0"/>
      <w:jc w:val="both"/>
    </w:pPr>
    <w:rPr>
      <w:kern w:val="2"/>
      <w:sz w:val="21"/>
      <w:szCs w:val="24"/>
    </w:rPr>
  </w:style>
  <w:style w:type="paragraph" w:styleId="1">
    <w:name w:val="heading 1"/>
    <w:basedOn w:val="a"/>
    <w:next w:val="a"/>
    <w:link w:val="1Char"/>
    <w:qFormat/>
    <w:rsid w:val="001C7D2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C7D29"/>
    <w:rPr>
      <w:b/>
      <w:bCs/>
      <w:kern w:val="44"/>
      <w:sz w:val="44"/>
      <w:szCs w:val="44"/>
    </w:rPr>
  </w:style>
  <w:style w:type="paragraph" w:styleId="a3">
    <w:name w:val="Title"/>
    <w:basedOn w:val="a"/>
    <w:next w:val="a"/>
    <w:link w:val="Char"/>
    <w:qFormat/>
    <w:rsid w:val="001C7D29"/>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3"/>
    <w:rsid w:val="001C7D29"/>
    <w:rPr>
      <w:rFonts w:asciiTheme="majorHAnsi" w:hAnsiTheme="majorHAnsi" w:cstheme="majorBidi"/>
      <w:b/>
      <w:bCs/>
      <w:kern w:val="2"/>
      <w:sz w:val="32"/>
      <w:szCs w:val="32"/>
    </w:rPr>
  </w:style>
  <w:style w:type="paragraph" w:styleId="a4">
    <w:name w:val="List Paragraph"/>
    <w:basedOn w:val="a"/>
    <w:uiPriority w:val="34"/>
    <w:qFormat/>
    <w:rsid w:val="001C7D29"/>
    <w:pPr>
      <w:ind w:firstLineChars="200" w:firstLine="420"/>
    </w:pPr>
    <w:rPr>
      <w:rFonts w:asciiTheme="minorHAnsi" w:eastAsiaTheme="minorEastAsia" w:hAnsiTheme="minorHAnsi" w:cstheme="minorBidi"/>
      <w:szCs w:val="22"/>
    </w:rPr>
  </w:style>
  <w:style w:type="paragraph" w:styleId="a5">
    <w:name w:val="Normal (Web)"/>
    <w:basedOn w:val="a"/>
    <w:uiPriority w:val="99"/>
    <w:semiHidden/>
    <w:unhideWhenUsed/>
    <w:rsid w:val="0078309C"/>
    <w:pPr>
      <w:widowControl/>
      <w:spacing w:before="100" w:beforeAutospacing="1" w:after="100" w:afterAutospacing="1"/>
      <w:jc w:val="left"/>
    </w:pPr>
    <w:rPr>
      <w:rFonts w:ascii="宋体" w:hAnsi="宋体" w:cs="宋体"/>
      <w:color w:val="000000"/>
      <w:kern w:val="0"/>
      <w:sz w:val="24"/>
    </w:rPr>
  </w:style>
  <w:style w:type="character" w:styleId="a6">
    <w:name w:val="Strong"/>
    <w:basedOn w:val="a0"/>
    <w:uiPriority w:val="22"/>
    <w:qFormat/>
    <w:rsid w:val="0078309C"/>
    <w:rPr>
      <w:b/>
      <w:bCs/>
    </w:rPr>
  </w:style>
  <w:style w:type="paragraph" w:styleId="a7">
    <w:name w:val="header"/>
    <w:basedOn w:val="a"/>
    <w:link w:val="Char0"/>
    <w:uiPriority w:val="99"/>
    <w:semiHidden/>
    <w:unhideWhenUsed/>
    <w:rsid w:val="003029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3029B1"/>
    <w:rPr>
      <w:kern w:val="2"/>
      <w:sz w:val="18"/>
      <w:szCs w:val="18"/>
    </w:rPr>
  </w:style>
  <w:style w:type="paragraph" w:styleId="a8">
    <w:name w:val="footer"/>
    <w:basedOn w:val="a"/>
    <w:link w:val="Char1"/>
    <w:uiPriority w:val="99"/>
    <w:semiHidden/>
    <w:unhideWhenUsed/>
    <w:rsid w:val="003029B1"/>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3029B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325</Words>
  <Characters>1853</Characters>
  <Application>Microsoft Office Word</Application>
  <DocSecurity>0</DocSecurity>
  <Lines>15</Lines>
  <Paragraphs>4</Paragraphs>
  <ScaleCrop>false</ScaleCrop>
  <Company>China</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石丽洁</dc:creator>
  <cp:keywords/>
  <dc:description/>
  <cp:lastModifiedBy>石丽洁</cp:lastModifiedBy>
  <cp:revision>3</cp:revision>
  <cp:lastPrinted>2013-07-23T03:45:00Z</cp:lastPrinted>
  <dcterms:created xsi:type="dcterms:W3CDTF">2013-07-19T08:40:00Z</dcterms:created>
  <dcterms:modified xsi:type="dcterms:W3CDTF">2013-07-31T06:18:00Z</dcterms:modified>
</cp:coreProperties>
</file>